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911"/>
      </w:tblGrid>
      <w:tr w:rsidR="00161655" w:rsidRPr="00BE1532" w14:paraId="79E0EB7C" w14:textId="77777777" w:rsidTr="00F54E39">
        <w:trPr>
          <w:trHeight w:val="1888"/>
        </w:trPr>
        <w:tc>
          <w:tcPr>
            <w:tcW w:w="2660" w:type="dxa"/>
            <w:vMerge w:val="restart"/>
            <w:tcBorders>
              <w:top w:val="single" w:sz="4" w:space="0" w:color="auto"/>
              <w:left w:val="single" w:sz="4" w:space="0" w:color="auto"/>
              <w:bottom w:val="single" w:sz="4" w:space="0" w:color="auto"/>
              <w:right w:val="single" w:sz="4" w:space="0" w:color="auto"/>
            </w:tcBorders>
            <w:hideMark/>
          </w:tcPr>
          <w:p w14:paraId="62DB4AA5" w14:textId="77777777" w:rsidR="00161655" w:rsidRPr="00F75F9A" w:rsidRDefault="00161655" w:rsidP="00F54E39">
            <w:pPr>
              <w:rPr>
                <w:rFonts w:ascii="Times New Roman" w:hAnsi="Times New Roman"/>
                <w:sz w:val="24"/>
                <w:szCs w:val="24"/>
                <w:lang w:val="en-US"/>
              </w:rPr>
            </w:pPr>
            <w:r w:rsidRPr="00161655">
              <w:rPr>
                <w:rFonts w:ascii="Times New Roman" w:hAnsi="Times New Roman"/>
                <w:noProof/>
                <w:sz w:val="24"/>
                <w:szCs w:val="24"/>
                <w:lang w:val="en-US"/>
              </w:rPr>
              <w:drawing>
                <wp:anchor distT="0" distB="0" distL="114300" distR="114300" simplePos="0" relativeHeight="251660288" behindDoc="1" locked="0" layoutInCell="1" allowOverlap="1" wp14:anchorId="0AF6EC7F" wp14:editId="3DDB8566">
                  <wp:simplePos x="0" y="0"/>
                  <wp:positionH relativeFrom="column">
                    <wp:posOffset>20320</wp:posOffset>
                  </wp:positionH>
                  <wp:positionV relativeFrom="paragraph">
                    <wp:posOffset>36195</wp:posOffset>
                  </wp:positionV>
                  <wp:extent cx="1355725" cy="1770380"/>
                  <wp:effectExtent l="0" t="0" r="0" b="1270"/>
                  <wp:wrapNone/>
                  <wp:docPr id="1" name="Рисунок 1" descr="фото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725" cy="177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B946E" w14:textId="77777777" w:rsidR="00161655" w:rsidRPr="00F75F9A" w:rsidRDefault="00161655" w:rsidP="00F54E39">
            <w:pPr>
              <w:rPr>
                <w:rFonts w:ascii="Times New Roman" w:hAnsi="Times New Roman"/>
                <w:sz w:val="24"/>
                <w:szCs w:val="24"/>
                <w:lang w:val="en-US"/>
              </w:rPr>
            </w:pPr>
          </w:p>
          <w:p w14:paraId="4A09F66F" w14:textId="77777777" w:rsidR="00161655" w:rsidRPr="00F75F9A" w:rsidRDefault="00161655" w:rsidP="00F54E39">
            <w:pPr>
              <w:rPr>
                <w:rFonts w:ascii="Times New Roman" w:hAnsi="Times New Roman"/>
                <w:sz w:val="24"/>
                <w:szCs w:val="24"/>
                <w:lang w:val="en-US"/>
              </w:rPr>
            </w:pPr>
          </w:p>
          <w:p w14:paraId="7B3FDC2F" w14:textId="77777777" w:rsidR="00161655" w:rsidRPr="00F75F9A" w:rsidRDefault="00161655" w:rsidP="00F54E39">
            <w:pPr>
              <w:rPr>
                <w:rFonts w:ascii="Times New Roman" w:hAnsi="Times New Roman"/>
                <w:sz w:val="24"/>
                <w:szCs w:val="24"/>
                <w:lang w:val="en-US"/>
              </w:rPr>
            </w:pPr>
          </w:p>
          <w:p w14:paraId="5BEEEB70" w14:textId="77777777" w:rsidR="00161655" w:rsidRPr="00F75F9A" w:rsidRDefault="00161655" w:rsidP="00F54E39">
            <w:pPr>
              <w:rPr>
                <w:rFonts w:ascii="Times New Roman" w:hAnsi="Times New Roman"/>
                <w:sz w:val="24"/>
                <w:szCs w:val="24"/>
                <w:lang w:val="en-US"/>
              </w:rPr>
            </w:pPr>
          </w:p>
          <w:p w14:paraId="77CB04F8" w14:textId="77777777" w:rsidR="00161655" w:rsidRPr="00F75F9A" w:rsidRDefault="00161655" w:rsidP="00F54E39">
            <w:pPr>
              <w:rPr>
                <w:rFonts w:ascii="Times New Roman" w:hAnsi="Times New Roman"/>
                <w:sz w:val="24"/>
                <w:szCs w:val="24"/>
                <w:lang w:val="en-US"/>
              </w:rPr>
            </w:pPr>
          </w:p>
          <w:p w14:paraId="428AA3C4" w14:textId="77777777" w:rsidR="00161655" w:rsidRPr="00161655" w:rsidRDefault="00161655" w:rsidP="00161655">
            <w:pPr>
              <w:pStyle w:val="a5"/>
              <w:rPr>
                <w:rFonts w:ascii="Times New Roman" w:hAnsi="Times New Roman"/>
                <w:b/>
                <w:sz w:val="24"/>
                <w:szCs w:val="24"/>
                <w:lang w:val="en-US"/>
              </w:rPr>
            </w:pPr>
            <w:proofErr w:type="spellStart"/>
            <w:r w:rsidRPr="00161655">
              <w:rPr>
                <w:rFonts w:ascii="Times New Roman" w:hAnsi="Times New Roman"/>
                <w:b/>
                <w:sz w:val="24"/>
                <w:szCs w:val="24"/>
                <w:lang w:val="en-US"/>
              </w:rPr>
              <w:t>Nurlan</w:t>
            </w:r>
            <w:proofErr w:type="spellEnd"/>
            <w:r w:rsidRPr="00161655">
              <w:rPr>
                <w:rFonts w:ascii="Times New Roman" w:hAnsi="Times New Roman"/>
                <w:b/>
                <w:sz w:val="24"/>
                <w:szCs w:val="24"/>
                <w:lang w:val="en-US"/>
              </w:rPr>
              <w:t xml:space="preserve"> </w:t>
            </w:r>
            <w:proofErr w:type="spellStart"/>
            <w:r w:rsidRPr="00161655">
              <w:rPr>
                <w:rFonts w:ascii="Times New Roman" w:hAnsi="Times New Roman"/>
                <w:b/>
                <w:sz w:val="24"/>
                <w:szCs w:val="24"/>
                <w:lang w:val="en-US"/>
              </w:rPr>
              <w:t>Kurmanov</w:t>
            </w:r>
            <w:proofErr w:type="spellEnd"/>
          </w:p>
          <w:p w14:paraId="5BB971D7" w14:textId="77777777" w:rsidR="00161655" w:rsidRPr="00161655" w:rsidRDefault="00161655" w:rsidP="00161655">
            <w:pPr>
              <w:pStyle w:val="a5"/>
              <w:rPr>
                <w:rFonts w:ascii="Times New Roman" w:hAnsi="Times New Roman"/>
                <w:b/>
                <w:sz w:val="24"/>
                <w:szCs w:val="24"/>
                <w:lang w:val="en-US"/>
              </w:rPr>
            </w:pPr>
          </w:p>
          <w:p w14:paraId="74512490" w14:textId="77777777" w:rsidR="00161655" w:rsidRPr="00161655" w:rsidRDefault="00161655" w:rsidP="00161655">
            <w:pPr>
              <w:pStyle w:val="a5"/>
              <w:rPr>
                <w:rFonts w:ascii="Times New Roman" w:hAnsi="Times New Roman"/>
                <w:b/>
                <w:sz w:val="24"/>
                <w:szCs w:val="24"/>
                <w:lang w:val="en-US"/>
              </w:rPr>
            </w:pPr>
            <w:r w:rsidRPr="00161655">
              <w:rPr>
                <w:rFonts w:ascii="Times New Roman" w:hAnsi="Times New Roman"/>
                <w:b/>
                <w:sz w:val="24"/>
                <w:szCs w:val="24"/>
                <w:lang w:val="en-US"/>
              </w:rPr>
              <w:t>Position:</w:t>
            </w:r>
          </w:p>
          <w:p w14:paraId="67F491E2" w14:textId="77777777" w:rsidR="00161655" w:rsidRPr="00161655" w:rsidRDefault="00161655" w:rsidP="00161655">
            <w:pPr>
              <w:pStyle w:val="a5"/>
              <w:rPr>
                <w:rFonts w:ascii="Times New Roman" w:hAnsi="Times New Roman"/>
                <w:sz w:val="24"/>
                <w:szCs w:val="24"/>
                <w:lang w:val="en-US"/>
              </w:rPr>
            </w:pPr>
            <w:r w:rsidRPr="00161655">
              <w:rPr>
                <w:rFonts w:ascii="Times New Roman" w:hAnsi="Times New Roman"/>
                <w:sz w:val="24"/>
                <w:szCs w:val="24"/>
                <w:lang w:val="en-US"/>
              </w:rPr>
              <w:t>PhD, Professor</w:t>
            </w:r>
          </w:p>
          <w:p w14:paraId="2C8D88C2" w14:textId="77777777" w:rsidR="00161655" w:rsidRPr="00161655" w:rsidRDefault="00161655" w:rsidP="00161655">
            <w:pPr>
              <w:pStyle w:val="a5"/>
              <w:rPr>
                <w:rFonts w:ascii="Times New Roman" w:hAnsi="Times New Roman"/>
                <w:b/>
                <w:sz w:val="24"/>
                <w:szCs w:val="24"/>
                <w:lang w:val="en-US"/>
              </w:rPr>
            </w:pPr>
            <w:r w:rsidRPr="00161655">
              <w:rPr>
                <w:rFonts w:ascii="Times New Roman" w:hAnsi="Times New Roman"/>
                <w:b/>
                <w:sz w:val="24"/>
                <w:szCs w:val="24"/>
                <w:lang w:val="en-US"/>
              </w:rPr>
              <w:t xml:space="preserve">Contact information:    </w:t>
            </w:r>
          </w:p>
          <w:p w14:paraId="4CC44568" w14:textId="77777777" w:rsidR="00161655" w:rsidRPr="00161655" w:rsidRDefault="00161655" w:rsidP="00161655">
            <w:pPr>
              <w:pStyle w:val="a5"/>
              <w:rPr>
                <w:rFonts w:ascii="Times New Roman" w:hAnsi="Times New Roman"/>
                <w:sz w:val="24"/>
                <w:szCs w:val="24"/>
                <w:lang w:val="en-US"/>
              </w:rPr>
            </w:pPr>
            <w:r w:rsidRPr="00161655">
              <w:rPr>
                <w:rFonts w:ascii="Times New Roman" w:hAnsi="Times New Roman"/>
                <w:sz w:val="24"/>
                <w:szCs w:val="24"/>
                <w:lang w:val="en-US"/>
              </w:rPr>
              <w:t xml:space="preserve">E-mail:  </w:t>
            </w:r>
          </w:p>
          <w:p w14:paraId="20A772D6" w14:textId="77777777" w:rsidR="00161655" w:rsidRPr="00161655" w:rsidRDefault="00B17826" w:rsidP="00F54E39">
            <w:pPr>
              <w:pStyle w:val="a5"/>
              <w:widowControl w:val="0"/>
              <w:rPr>
                <w:rFonts w:ascii="Times New Roman" w:hAnsi="Times New Roman"/>
                <w:sz w:val="24"/>
                <w:szCs w:val="24"/>
                <w:lang w:val="en-US"/>
              </w:rPr>
            </w:pPr>
            <w:hyperlink r:id="rId8" w:history="1">
              <w:r w:rsidR="00460173" w:rsidRPr="00D75E00">
                <w:rPr>
                  <w:rStyle w:val="aa"/>
                  <w:rFonts w:ascii="Times New Roman" w:hAnsi="Times New Roman"/>
                  <w:sz w:val="24"/>
                  <w:szCs w:val="24"/>
                  <w:lang w:val="en-US"/>
                </w:rPr>
                <w:t>kurmanov_na@enu.kz</w:t>
              </w:r>
            </w:hyperlink>
            <w:r w:rsidR="00460173" w:rsidRPr="00460173">
              <w:rPr>
                <w:rFonts w:ascii="Times New Roman" w:hAnsi="Times New Roman"/>
                <w:sz w:val="24"/>
                <w:szCs w:val="24"/>
                <w:lang w:val="en-US"/>
              </w:rPr>
              <w:t xml:space="preserve"> </w:t>
            </w:r>
            <w:r w:rsidR="00161655" w:rsidRPr="00161655">
              <w:rPr>
                <w:rFonts w:ascii="Times New Roman" w:hAnsi="Times New Roman"/>
                <w:sz w:val="24"/>
                <w:szCs w:val="24"/>
                <w:lang w:val="en-US"/>
              </w:rPr>
              <w:t xml:space="preserve"> </w:t>
            </w:r>
            <w:hyperlink r:id="rId9" w:history="1">
              <w:r w:rsidR="00161655" w:rsidRPr="00161655">
                <w:rPr>
                  <w:rStyle w:val="aa"/>
                  <w:rFonts w:ascii="Times New Roman" w:hAnsi="Times New Roman"/>
                  <w:sz w:val="24"/>
                  <w:szCs w:val="24"/>
                  <w:lang w:val="en-US"/>
                </w:rPr>
                <w:t>n.a.kurman@mail.ru</w:t>
              </w:r>
            </w:hyperlink>
            <w:r w:rsidR="00161655" w:rsidRPr="00161655">
              <w:rPr>
                <w:rFonts w:ascii="Times New Roman" w:hAnsi="Times New Roman"/>
                <w:sz w:val="24"/>
                <w:szCs w:val="24"/>
                <w:lang w:val="en-US"/>
              </w:rPr>
              <w:t xml:space="preserve"> </w:t>
            </w:r>
          </w:p>
          <w:p w14:paraId="52ED3D3B" w14:textId="77777777" w:rsidR="00161655" w:rsidRPr="00161655" w:rsidRDefault="00CF7708" w:rsidP="00F54E39">
            <w:pPr>
              <w:pStyle w:val="a5"/>
              <w:widowControl w:val="0"/>
              <w:rPr>
                <w:rFonts w:ascii="Times New Roman" w:hAnsi="Times New Roman"/>
                <w:sz w:val="24"/>
                <w:szCs w:val="24"/>
              </w:rPr>
            </w:pPr>
            <w:r>
              <w:rPr>
                <w:rFonts w:ascii="Times New Roman" w:hAnsi="Times New Roman"/>
                <w:sz w:val="24"/>
                <w:szCs w:val="24"/>
                <w:lang w:val="en-US"/>
              </w:rPr>
              <w:t>Phone</w:t>
            </w:r>
            <w:r w:rsidR="00161655" w:rsidRPr="00161655">
              <w:rPr>
                <w:rFonts w:ascii="Times New Roman" w:hAnsi="Times New Roman"/>
                <w:sz w:val="24"/>
                <w:szCs w:val="24"/>
              </w:rPr>
              <w:t>.: 87</w:t>
            </w:r>
            <w:r w:rsidR="00161655" w:rsidRPr="00161655">
              <w:rPr>
                <w:rFonts w:ascii="Times New Roman" w:hAnsi="Times New Roman"/>
                <w:sz w:val="24"/>
                <w:szCs w:val="24"/>
                <w:lang w:val="en-US"/>
              </w:rPr>
              <w:t>023140875</w:t>
            </w:r>
          </w:p>
        </w:tc>
        <w:tc>
          <w:tcPr>
            <w:tcW w:w="6911" w:type="dxa"/>
            <w:tcBorders>
              <w:top w:val="single" w:sz="4" w:space="0" w:color="auto"/>
              <w:left w:val="single" w:sz="4" w:space="0" w:color="auto"/>
              <w:bottom w:val="single" w:sz="4" w:space="0" w:color="auto"/>
              <w:right w:val="single" w:sz="4" w:space="0" w:color="auto"/>
            </w:tcBorders>
            <w:hideMark/>
          </w:tcPr>
          <w:p w14:paraId="7252D0D4" w14:textId="77777777" w:rsidR="00581ABD" w:rsidRPr="00581ABD" w:rsidRDefault="00581ABD" w:rsidP="00581ABD">
            <w:pPr>
              <w:pStyle w:val="a5"/>
              <w:rPr>
                <w:rFonts w:ascii="Times New Roman" w:hAnsi="Times New Roman"/>
                <w:b/>
                <w:sz w:val="24"/>
                <w:szCs w:val="24"/>
                <w:lang w:val="en-US"/>
              </w:rPr>
            </w:pPr>
            <w:r w:rsidRPr="00581ABD">
              <w:rPr>
                <w:rFonts w:ascii="Times New Roman" w:hAnsi="Times New Roman"/>
                <w:b/>
                <w:sz w:val="24"/>
                <w:szCs w:val="24"/>
                <w:lang w:val="en-US"/>
              </w:rPr>
              <w:t>Degrees</w:t>
            </w:r>
          </w:p>
          <w:p w14:paraId="6E225165" w14:textId="77777777" w:rsidR="00581ABD" w:rsidRPr="00581ABD" w:rsidRDefault="00581ABD" w:rsidP="00581ABD">
            <w:pPr>
              <w:pStyle w:val="a5"/>
              <w:rPr>
                <w:rFonts w:ascii="Times New Roman" w:hAnsi="Times New Roman"/>
                <w:sz w:val="24"/>
                <w:szCs w:val="24"/>
                <w:lang w:val="en-US"/>
              </w:rPr>
            </w:pPr>
          </w:p>
          <w:p w14:paraId="35997D9D" w14:textId="77777777" w:rsidR="00581ABD" w:rsidRPr="00581ABD" w:rsidRDefault="00581ABD" w:rsidP="00581ABD">
            <w:pPr>
              <w:pStyle w:val="a5"/>
              <w:rPr>
                <w:rFonts w:ascii="Times New Roman" w:hAnsi="Times New Roman"/>
                <w:sz w:val="24"/>
                <w:szCs w:val="24"/>
                <w:lang w:val="en-US"/>
              </w:rPr>
            </w:pPr>
            <w:r>
              <w:rPr>
                <w:rFonts w:ascii="Times New Roman" w:hAnsi="Times New Roman"/>
                <w:sz w:val="24"/>
                <w:szCs w:val="24"/>
                <w:lang w:val="en-US"/>
              </w:rPr>
              <w:t xml:space="preserve">1. </w:t>
            </w:r>
            <w:r w:rsidRPr="00581ABD">
              <w:rPr>
                <w:rFonts w:ascii="Times New Roman" w:hAnsi="Times New Roman"/>
                <w:sz w:val="24"/>
                <w:szCs w:val="24"/>
                <w:lang w:val="en-US"/>
              </w:rPr>
              <w:t>B.A., Eurasian National University, 2004</w:t>
            </w:r>
          </w:p>
          <w:p w14:paraId="5C74B57E" w14:textId="77777777" w:rsidR="00581ABD" w:rsidRPr="00581ABD" w:rsidRDefault="00581ABD" w:rsidP="00581ABD">
            <w:pPr>
              <w:pStyle w:val="a5"/>
              <w:rPr>
                <w:rFonts w:ascii="Times New Roman" w:hAnsi="Times New Roman"/>
                <w:sz w:val="24"/>
                <w:szCs w:val="24"/>
                <w:lang w:val="en-US"/>
              </w:rPr>
            </w:pPr>
            <w:r>
              <w:rPr>
                <w:rFonts w:ascii="Times New Roman" w:hAnsi="Times New Roman"/>
                <w:sz w:val="24"/>
                <w:szCs w:val="24"/>
                <w:lang w:val="en-US"/>
              </w:rPr>
              <w:t xml:space="preserve">2. </w:t>
            </w:r>
            <w:r w:rsidRPr="00581ABD">
              <w:rPr>
                <w:rFonts w:ascii="Times New Roman" w:hAnsi="Times New Roman"/>
                <w:sz w:val="24"/>
                <w:szCs w:val="24"/>
                <w:lang w:val="en-US"/>
              </w:rPr>
              <w:t>M.A. (Hons.) Eurasian National University, 2006</w:t>
            </w:r>
          </w:p>
          <w:p w14:paraId="04638B3A" w14:textId="77777777" w:rsidR="00161655" w:rsidRPr="00161655" w:rsidRDefault="00581ABD" w:rsidP="00581ABD">
            <w:pPr>
              <w:pStyle w:val="a5"/>
              <w:rPr>
                <w:rFonts w:ascii="Times New Roman" w:hAnsi="Times New Roman"/>
                <w:sz w:val="24"/>
                <w:szCs w:val="24"/>
                <w:lang w:val="en-US"/>
              </w:rPr>
            </w:pPr>
            <w:r>
              <w:rPr>
                <w:rFonts w:ascii="Times New Roman" w:hAnsi="Times New Roman"/>
                <w:sz w:val="24"/>
                <w:szCs w:val="24"/>
                <w:lang w:val="en-US"/>
              </w:rPr>
              <w:t xml:space="preserve">3. </w:t>
            </w:r>
            <w:r w:rsidRPr="00581ABD">
              <w:rPr>
                <w:rFonts w:ascii="Times New Roman" w:hAnsi="Times New Roman"/>
                <w:sz w:val="24"/>
                <w:szCs w:val="24"/>
                <w:lang w:val="en-US"/>
              </w:rPr>
              <w:t>PhD in economics (Hons.), Eurasian National University, 2009</w:t>
            </w:r>
          </w:p>
        </w:tc>
      </w:tr>
      <w:tr w:rsidR="00161655" w:rsidRPr="00BE1532" w14:paraId="3294951C" w14:textId="77777777" w:rsidTr="00F54E39">
        <w:trPr>
          <w:trHeight w:val="836"/>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4B6F5D3" w14:textId="77777777" w:rsidR="00161655" w:rsidRPr="00161655" w:rsidRDefault="00161655" w:rsidP="00F54E39">
            <w:pPr>
              <w:spacing w:after="0" w:line="240" w:lineRule="auto"/>
              <w:rPr>
                <w:rFonts w:ascii="Times New Roman" w:hAnsi="Times New Roman"/>
                <w:sz w:val="24"/>
                <w:szCs w:val="24"/>
                <w:lang w:val="en-US"/>
              </w:rPr>
            </w:pPr>
          </w:p>
        </w:tc>
        <w:tc>
          <w:tcPr>
            <w:tcW w:w="6911" w:type="dxa"/>
            <w:tcBorders>
              <w:top w:val="single" w:sz="4" w:space="0" w:color="auto"/>
              <w:left w:val="single" w:sz="4" w:space="0" w:color="auto"/>
              <w:right w:val="single" w:sz="4" w:space="0" w:color="auto"/>
            </w:tcBorders>
            <w:hideMark/>
          </w:tcPr>
          <w:p w14:paraId="3A016A35" w14:textId="77777777" w:rsidR="00161655" w:rsidRPr="00161655" w:rsidRDefault="00161655" w:rsidP="00F54E39">
            <w:pPr>
              <w:widowControl w:val="0"/>
              <w:spacing w:after="0" w:line="240" w:lineRule="auto"/>
              <w:jc w:val="both"/>
              <w:rPr>
                <w:rFonts w:ascii="Times New Roman" w:hAnsi="Times New Roman"/>
                <w:b/>
                <w:sz w:val="24"/>
                <w:szCs w:val="24"/>
                <w:lang w:val="en-US"/>
              </w:rPr>
            </w:pPr>
            <w:r w:rsidRPr="00161655">
              <w:rPr>
                <w:rFonts w:ascii="Times New Roman" w:hAnsi="Times New Roman"/>
                <w:b/>
                <w:sz w:val="24"/>
                <w:szCs w:val="24"/>
                <w:lang w:val="en-US"/>
              </w:rPr>
              <w:t xml:space="preserve">Research interests: </w:t>
            </w:r>
          </w:p>
          <w:p w14:paraId="635442D3" w14:textId="77777777" w:rsidR="00161655" w:rsidRPr="00161655" w:rsidRDefault="00161655" w:rsidP="00F54E39">
            <w:pPr>
              <w:widowControl w:val="0"/>
              <w:spacing w:after="0" w:line="240" w:lineRule="auto"/>
              <w:jc w:val="both"/>
              <w:rPr>
                <w:rFonts w:ascii="Times New Roman" w:hAnsi="Times New Roman"/>
                <w:sz w:val="24"/>
                <w:szCs w:val="24"/>
                <w:lang w:val="en-US"/>
              </w:rPr>
            </w:pPr>
            <w:r w:rsidRPr="00161655">
              <w:rPr>
                <w:rFonts w:ascii="Times New Roman" w:hAnsi="Times New Roman"/>
                <w:sz w:val="24"/>
                <w:szCs w:val="24"/>
                <w:lang w:val="en-US"/>
              </w:rPr>
              <w:t>Management mechanisms of formation and development of innovative potential of the enterprise, region, state, University as the center of innovative development of the territory.</w:t>
            </w:r>
          </w:p>
        </w:tc>
      </w:tr>
      <w:tr w:rsidR="00161655" w:rsidRPr="00BE1532" w14:paraId="2D0F3A6E" w14:textId="77777777" w:rsidTr="00F54E39">
        <w:tc>
          <w:tcPr>
            <w:tcW w:w="2660" w:type="dxa"/>
            <w:vMerge/>
            <w:tcBorders>
              <w:top w:val="single" w:sz="4" w:space="0" w:color="auto"/>
              <w:left w:val="single" w:sz="4" w:space="0" w:color="auto"/>
              <w:bottom w:val="single" w:sz="4" w:space="0" w:color="auto"/>
              <w:right w:val="single" w:sz="4" w:space="0" w:color="auto"/>
            </w:tcBorders>
            <w:vAlign w:val="center"/>
            <w:hideMark/>
          </w:tcPr>
          <w:p w14:paraId="092921B3" w14:textId="77777777" w:rsidR="00161655" w:rsidRPr="00161655" w:rsidRDefault="00161655" w:rsidP="00F54E39">
            <w:pPr>
              <w:spacing w:after="0" w:line="240" w:lineRule="auto"/>
              <w:rPr>
                <w:rFonts w:ascii="Times New Roman" w:hAnsi="Times New Roman"/>
                <w:sz w:val="24"/>
                <w:szCs w:val="24"/>
                <w:lang w:val="en-US"/>
              </w:rPr>
            </w:pPr>
          </w:p>
        </w:tc>
        <w:tc>
          <w:tcPr>
            <w:tcW w:w="6911" w:type="dxa"/>
            <w:tcBorders>
              <w:top w:val="single" w:sz="4" w:space="0" w:color="auto"/>
              <w:left w:val="single" w:sz="4" w:space="0" w:color="auto"/>
              <w:bottom w:val="single" w:sz="4" w:space="0" w:color="auto"/>
              <w:right w:val="single" w:sz="4" w:space="0" w:color="auto"/>
            </w:tcBorders>
            <w:hideMark/>
          </w:tcPr>
          <w:p w14:paraId="09FE914B" w14:textId="77777777" w:rsidR="00161655" w:rsidRPr="00161655" w:rsidRDefault="00161655" w:rsidP="00161655">
            <w:pPr>
              <w:widowControl w:val="0"/>
              <w:spacing w:after="0" w:line="240" w:lineRule="auto"/>
              <w:jc w:val="both"/>
              <w:rPr>
                <w:rFonts w:ascii="Times New Roman" w:hAnsi="Times New Roman"/>
                <w:sz w:val="24"/>
                <w:szCs w:val="24"/>
                <w:lang w:val="en-US"/>
              </w:rPr>
            </w:pPr>
            <w:r w:rsidRPr="00161655">
              <w:rPr>
                <w:rFonts w:ascii="Times New Roman" w:hAnsi="Times New Roman"/>
                <w:b/>
                <w:sz w:val="24"/>
                <w:szCs w:val="24"/>
                <w:lang w:val="en-US"/>
              </w:rPr>
              <w:t xml:space="preserve">Courses: </w:t>
            </w:r>
            <w:r w:rsidRPr="00161655">
              <w:rPr>
                <w:rFonts w:ascii="Times New Roman" w:hAnsi="Times New Roman"/>
                <w:sz w:val="24"/>
                <w:szCs w:val="24"/>
                <w:lang w:val="en-US"/>
              </w:rPr>
              <w:t>Innovation management, Theory of innovation</w:t>
            </w:r>
          </w:p>
          <w:p w14:paraId="0618A5BE" w14:textId="77777777" w:rsidR="00161655" w:rsidRPr="00F75F9A" w:rsidRDefault="00161655" w:rsidP="00161655">
            <w:pPr>
              <w:widowControl w:val="0"/>
              <w:spacing w:after="0" w:line="240" w:lineRule="auto"/>
              <w:jc w:val="both"/>
              <w:rPr>
                <w:rFonts w:ascii="Times New Roman" w:hAnsi="Times New Roman"/>
                <w:b/>
                <w:sz w:val="24"/>
                <w:szCs w:val="24"/>
                <w:lang w:val="en-US"/>
              </w:rPr>
            </w:pPr>
            <w:r w:rsidRPr="00F75F9A">
              <w:rPr>
                <w:rFonts w:ascii="Times New Roman" w:hAnsi="Times New Roman"/>
                <w:b/>
                <w:sz w:val="24"/>
                <w:szCs w:val="24"/>
                <w:lang w:val="en-US"/>
              </w:rPr>
              <w:t xml:space="preserve">Authors course: </w:t>
            </w:r>
          </w:p>
          <w:p w14:paraId="7A9B260A" w14:textId="77777777" w:rsidR="00161655" w:rsidRPr="00161655" w:rsidRDefault="00161655" w:rsidP="00161655">
            <w:pPr>
              <w:widowControl w:val="0"/>
              <w:spacing w:after="0" w:line="240" w:lineRule="auto"/>
              <w:jc w:val="both"/>
              <w:rPr>
                <w:rFonts w:ascii="Times New Roman" w:hAnsi="Times New Roman"/>
                <w:sz w:val="24"/>
                <w:szCs w:val="24"/>
                <w:lang w:val="en-US"/>
              </w:rPr>
            </w:pPr>
            <w:r w:rsidRPr="00161655">
              <w:rPr>
                <w:rFonts w:ascii="Times New Roman" w:hAnsi="Times New Roman"/>
                <w:sz w:val="24"/>
                <w:szCs w:val="24"/>
                <w:lang w:val="en-US"/>
              </w:rPr>
              <w:t>Management of development of potential of employees of the enterprise.</w:t>
            </w:r>
          </w:p>
        </w:tc>
      </w:tr>
      <w:tr w:rsidR="00161655" w:rsidRPr="00161655" w14:paraId="70363853" w14:textId="77777777" w:rsidTr="00F54E39">
        <w:tc>
          <w:tcPr>
            <w:tcW w:w="2660" w:type="dxa"/>
            <w:tcBorders>
              <w:top w:val="single" w:sz="4" w:space="0" w:color="auto"/>
              <w:left w:val="single" w:sz="4" w:space="0" w:color="auto"/>
              <w:bottom w:val="single" w:sz="4" w:space="0" w:color="auto"/>
              <w:right w:val="single" w:sz="4" w:space="0" w:color="auto"/>
            </w:tcBorders>
            <w:hideMark/>
          </w:tcPr>
          <w:p w14:paraId="3C415DE9" w14:textId="77777777" w:rsidR="00161655" w:rsidRPr="00EF540E" w:rsidRDefault="00161655" w:rsidP="00161655">
            <w:pPr>
              <w:pStyle w:val="a5"/>
              <w:rPr>
                <w:rFonts w:ascii="Times New Roman" w:hAnsi="Times New Roman"/>
                <w:b/>
                <w:noProof/>
                <w:sz w:val="24"/>
                <w:szCs w:val="24"/>
                <w:lang w:val="en-US"/>
              </w:rPr>
            </w:pPr>
            <w:r w:rsidRPr="00EF540E">
              <w:rPr>
                <w:rFonts w:ascii="Times New Roman" w:hAnsi="Times New Roman"/>
                <w:b/>
                <w:sz w:val="24"/>
                <w:szCs w:val="24"/>
                <w:lang w:val="en-US"/>
              </w:rPr>
              <w:t>Professional experience</w:t>
            </w:r>
            <w:r w:rsidRPr="00EF540E">
              <w:rPr>
                <w:rFonts w:ascii="Times New Roman" w:hAnsi="Times New Roman"/>
                <w:b/>
                <w:noProof/>
                <w:sz w:val="24"/>
                <w:szCs w:val="24"/>
                <w:lang w:val="en-US"/>
              </w:rPr>
              <w:t>:</w:t>
            </w:r>
          </w:p>
          <w:p w14:paraId="32BC8637" w14:textId="77777777" w:rsidR="00161655" w:rsidRPr="00EF540E" w:rsidRDefault="00161655" w:rsidP="00161655">
            <w:pPr>
              <w:pStyle w:val="a5"/>
              <w:rPr>
                <w:rFonts w:ascii="Times New Roman" w:hAnsi="Times New Roman"/>
                <w:noProof/>
                <w:sz w:val="24"/>
                <w:szCs w:val="24"/>
                <w:lang w:val="en-US"/>
              </w:rPr>
            </w:pPr>
            <w:r w:rsidRPr="00EF540E">
              <w:rPr>
                <w:rFonts w:ascii="Times New Roman" w:hAnsi="Times New Roman"/>
                <w:noProof/>
                <w:sz w:val="24"/>
                <w:szCs w:val="24"/>
                <w:lang w:val="en-US"/>
              </w:rPr>
              <w:t>-  2004 – pesent,  ENU, Department of "Management", professor.</w:t>
            </w:r>
          </w:p>
          <w:p w14:paraId="0575CC44" w14:textId="77777777" w:rsidR="00EF540E" w:rsidRPr="00EF540E" w:rsidRDefault="00EF540E" w:rsidP="00EF540E">
            <w:pPr>
              <w:spacing w:after="0" w:line="240" w:lineRule="auto"/>
              <w:rPr>
                <w:rFonts w:ascii="Times New Roman" w:hAnsi="Times New Roman"/>
                <w:sz w:val="24"/>
                <w:szCs w:val="24"/>
                <w:lang w:val="en-US"/>
              </w:rPr>
            </w:pPr>
            <w:r w:rsidRPr="00EF540E">
              <w:rPr>
                <w:rFonts w:ascii="Times New Roman" w:hAnsi="Times New Roman"/>
                <w:sz w:val="24"/>
                <w:szCs w:val="24"/>
                <w:lang w:val="en-US"/>
              </w:rPr>
              <w:t>- Xingjian University, China, 16 December 2009 – 20 February 2009, researcher</w:t>
            </w:r>
            <w:r>
              <w:rPr>
                <w:rFonts w:ascii="Times New Roman" w:hAnsi="Times New Roman"/>
                <w:sz w:val="24"/>
                <w:szCs w:val="24"/>
                <w:lang w:val="en-US"/>
              </w:rPr>
              <w:t>.</w:t>
            </w:r>
            <w:r w:rsidRPr="00EF540E">
              <w:rPr>
                <w:rFonts w:ascii="Times New Roman" w:hAnsi="Times New Roman"/>
                <w:sz w:val="24"/>
                <w:szCs w:val="24"/>
                <w:lang w:val="en-US"/>
              </w:rPr>
              <w:t xml:space="preserve">  </w:t>
            </w:r>
          </w:p>
          <w:p w14:paraId="132A0FD8" w14:textId="77777777" w:rsidR="00EF540E" w:rsidRPr="00161655" w:rsidRDefault="00EF540E" w:rsidP="00EF540E">
            <w:pPr>
              <w:spacing w:after="0" w:line="240" w:lineRule="auto"/>
              <w:rPr>
                <w:rFonts w:ascii="Times New Roman" w:hAnsi="Times New Roman"/>
                <w:noProof/>
                <w:sz w:val="24"/>
                <w:szCs w:val="24"/>
                <w:lang w:val="en-US"/>
              </w:rPr>
            </w:pPr>
            <w:r w:rsidRPr="00EF540E">
              <w:rPr>
                <w:rFonts w:ascii="Times New Roman" w:hAnsi="Times New Roman"/>
                <w:sz w:val="24"/>
                <w:szCs w:val="24"/>
                <w:lang w:val="en-US"/>
              </w:rPr>
              <w:t>- National University of Singapore, LKU School of Public Policy, 23 April 2007 – 24 July 2007, researcher</w:t>
            </w:r>
            <w:r>
              <w:rPr>
                <w:rFonts w:ascii="Times New Roman" w:hAnsi="Times New Roman"/>
                <w:sz w:val="24"/>
                <w:szCs w:val="24"/>
                <w:lang w:val="en-US"/>
              </w:rPr>
              <w:t>.</w:t>
            </w:r>
          </w:p>
          <w:p w14:paraId="4FAE7B5A" w14:textId="77777777" w:rsidR="00161655" w:rsidRPr="00161655" w:rsidRDefault="00161655" w:rsidP="00161655">
            <w:pPr>
              <w:pStyle w:val="a5"/>
              <w:rPr>
                <w:rFonts w:ascii="Times New Roman" w:hAnsi="Times New Roman"/>
                <w:sz w:val="24"/>
                <w:szCs w:val="24"/>
                <w:lang w:eastAsia="en-US"/>
              </w:rPr>
            </w:pPr>
            <w:r w:rsidRPr="00161655">
              <w:rPr>
                <w:rFonts w:ascii="Times New Roman" w:hAnsi="Times New Roman"/>
                <w:noProof/>
                <w:sz w:val="24"/>
                <w:szCs w:val="24"/>
              </w:rPr>
              <w:t>2000-2004 - RGP "Kazenergoexpertiza", Senior Manager.</w:t>
            </w:r>
          </w:p>
        </w:tc>
        <w:tc>
          <w:tcPr>
            <w:tcW w:w="6911" w:type="dxa"/>
            <w:vMerge w:val="restart"/>
            <w:tcBorders>
              <w:top w:val="single" w:sz="4" w:space="0" w:color="auto"/>
              <w:left w:val="single" w:sz="4" w:space="0" w:color="auto"/>
              <w:right w:val="single" w:sz="4" w:space="0" w:color="auto"/>
            </w:tcBorders>
            <w:hideMark/>
          </w:tcPr>
          <w:p w14:paraId="73BF1A23" w14:textId="77777777" w:rsidR="00161655" w:rsidRPr="00F75F9A" w:rsidRDefault="00161655" w:rsidP="00F54E39">
            <w:pPr>
              <w:pStyle w:val="a5"/>
              <w:rPr>
                <w:rFonts w:ascii="Times New Roman" w:hAnsi="Times New Roman"/>
                <w:b/>
                <w:sz w:val="24"/>
                <w:szCs w:val="24"/>
                <w:lang w:val="en-US"/>
              </w:rPr>
            </w:pPr>
            <w:r w:rsidRPr="00F75F9A">
              <w:rPr>
                <w:rFonts w:ascii="Times New Roman" w:hAnsi="Times New Roman"/>
                <w:b/>
                <w:sz w:val="24"/>
                <w:szCs w:val="24"/>
                <w:lang w:val="en-US"/>
              </w:rPr>
              <w:t>Publications:</w:t>
            </w:r>
          </w:p>
          <w:p w14:paraId="055AA6E1" w14:textId="77777777" w:rsidR="00161655" w:rsidRPr="00161655" w:rsidRDefault="00161655" w:rsidP="00F54E39">
            <w:pPr>
              <w:pStyle w:val="a5"/>
              <w:rPr>
                <w:rStyle w:val="ab"/>
                <w:rFonts w:ascii="Times New Roman" w:hAnsi="Times New Roman"/>
                <w:b w:val="0"/>
                <w:sz w:val="24"/>
                <w:szCs w:val="24"/>
                <w:u w:val="single"/>
                <w:lang w:val="en-US"/>
              </w:rPr>
            </w:pPr>
            <w:r w:rsidRPr="00161655">
              <w:rPr>
                <w:rStyle w:val="ab"/>
                <w:rFonts w:ascii="Times New Roman" w:hAnsi="Times New Roman"/>
                <w:b w:val="0"/>
                <w:sz w:val="24"/>
                <w:szCs w:val="24"/>
                <w:u w:val="single"/>
                <w:lang w:val="en-US"/>
              </w:rPr>
              <w:t xml:space="preserve">Hirsch Index – </w:t>
            </w:r>
            <w:r w:rsidR="00CF7708">
              <w:rPr>
                <w:rStyle w:val="ab"/>
                <w:rFonts w:ascii="Times New Roman" w:hAnsi="Times New Roman"/>
                <w:b w:val="0"/>
                <w:sz w:val="24"/>
                <w:szCs w:val="24"/>
                <w:u w:val="single"/>
                <w:lang w:val="en-US"/>
              </w:rPr>
              <w:t>6</w:t>
            </w:r>
            <w:r w:rsidRPr="00161655">
              <w:rPr>
                <w:rStyle w:val="ab"/>
                <w:rFonts w:ascii="Times New Roman" w:hAnsi="Times New Roman"/>
                <w:b w:val="0"/>
                <w:sz w:val="24"/>
                <w:szCs w:val="24"/>
                <w:u w:val="single"/>
                <w:lang w:val="en-US"/>
              </w:rPr>
              <w:t xml:space="preserve"> (Scopus), 1 (Web of Science)</w:t>
            </w:r>
          </w:p>
          <w:p w14:paraId="01C0CA74" w14:textId="77777777" w:rsidR="00161655" w:rsidRPr="00161655" w:rsidRDefault="00161655" w:rsidP="00F54E39">
            <w:pPr>
              <w:pStyle w:val="a5"/>
              <w:rPr>
                <w:rStyle w:val="ab"/>
                <w:rFonts w:ascii="Times New Roman" w:hAnsi="Times New Roman"/>
                <w:b w:val="0"/>
                <w:sz w:val="24"/>
                <w:szCs w:val="24"/>
                <w:lang w:val="en-US"/>
              </w:rPr>
            </w:pPr>
          </w:p>
          <w:p w14:paraId="5C2366E8" w14:textId="77777777" w:rsidR="00161655" w:rsidRPr="00161655" w:rsidRDefault="00161655" w:rsidP="00F54E39">
            <w:pPr>
              <w:pStyle w:val="a5"/>
              <w:rPr>
                <w:rFonts w:ascii="Times New Roman" w:hAnsi="Times New Roman"/>
                <w:sz w:val="24"/>
                <w:szCs w:val="24"/>
                <w:lang w:val="en-US"/>
              </w:rPr>
            </w:pPr>
            <w:r w:rsidRPr="00161655">
              <w:rPr>
                <w:rStyle w:val="ab"/>
                <w:rFonts w:ascii="Times New Roman" w:hAnsi="Times New Roman"/>
                <w:b w:val="0"/>
                <w:sz w:val="24"/>
                <w:szCs w:val="24"/>
                <w:lang w:val="en-US"/>
              </w:rPr>
              <w:t xml:space="preserve">Author ID Scopus </w:t>
            </w:r>
            <w:r w:rsidRPr="00161655">
              <w:rPr>
                <w:rFonts w:ascii="Times New Roman" w:hAnsi="Times New Roman"/>
                <w:sz w:val="24"/>
                <w:szCs w:val="24"/>
                <w:lang w:val="en-US"/>
              </w:rPr>
              <w:t>55646792300</w:t>
            </w:r>
          </w:p>
          <w:p w14:paraId="552FB6E9" w14:textId="77777777" w:rsidR="00161655" w:rsidRPr="00161655" w:rsidRDefault="00161655" w:rsidP="00F54E39">
            <w:pPr>
              <w:pStyle w:val="a5"/>
              <w:rPr>
                <w:rFonts w:ascii="Times New Roman" w:hAnsi="Times New Roman"/>
                <w:sz w:val="24"/>
                <w:szCs w:val="24"/>
                <w:lang w:val="en-US"/>
              </w:rPr>
            </w:pPr>
            <w:r w:rsidRPr="00161655">
              <w:rPr>
                <w:rStyle w:val="ab"/>
                <w:rFonts w:ascii="Times New Roman" w:hAnsi="Times New Roman"/>
                <w:b w:val="0"/>
                <w:sz w:val="24"/>
                <w:szCs w:val="24"/>
                <w:lang w:val="en-US"/>
              </w:rPr>
              <w:t xml:space="preserve">Researcher ID Web of Science </w:t>
            </w:r>
            <w:r w:rsidRPr="00161655">
              <w:rPr>
                <w:rFonts w:ascii="Times New Roman" w:hAnsi="Times New Roman"/>
                <w:sz w:val="24"/>
                <w:szCs w:val="24"/>
                <w:lang w:val="en-US"/>
              </w:rPr>
              <w:t>E-6809-2015</w:t>
            </w:r>
          </w:p>
          <w:p w14:paraId="2288F751" w14:textId="77777777" w:rsidR="00161655" w:rsidRPr="00161655" w:rsidRDefault="00161655" w:rsidP="00F54E39">
            <w:pPr>
              <w:pStyle w:val="a5"/>
              <w:rPr>
                <w:rFonts w:ascii="Times New Roman" w:hAnsi="Times New Roman"/>
                <w:sz w:val="24"/>
                <w:szCs w:val="24"/>
                <w:lang w:val="en-US"/>
              </w:rPr>
            </w:pPr>
            <w:r w:rsidRPr="00161655">
              <w:rPr>
                <w:rStyle w:val="ab"/>
                <w:rFonts w:ascii="Times New Roman" w:hAnsi="Times New Roman"/>
                <w:b w:val="0"/>
                <w:sz w:val="24"/>
                <w:szCs w:val="24"/>
                <w:lang w:val="en-US"/>
              </w:rPr>
              <w:t>ORCID ID</w:t>
            </w:r>
            <w:r w:rsidRPr="00161655">
              <w:rPr>
                <w:rFonts w:ascii="Times New Roman" w:hAnsi="Times New Roman"/>
                <w:sz w:val="24"/>
                <w:szCs w:val="24"/>
                <w:lang w:val="en-US"/>
              </w:rPr>
              <w:t xml:space="preserve">0000-0002-3937-6940 </w:t>
            </w:r>
          </w:p>
          <w:p w14:paraId="7B849CC3" w14:textId="77777777" w:rsidR="00161655" w:rsidRPr="00161655" w:rsidRDefault="00161655" w:rsidP="00F54E39">
            <w:pPr>
              <w:pStyle w:val="a5"/>
              <w:rPr>
                <w:rFonts w:ascii="Times New Roman" w:hAnsi="Times New Roman"/>
                <w:sz w:val="24"/>
                <w:szCs w:val="24"/>
                <w:lang w:val="en-US"/>
              </w:rPr>
            </w:pPr>
          </w:p>
          <w:p w14:paraId="297EE9D7" w14:textId="77777777" w:rsidR="00161655" w:rsidRPr="00161655" w:rsidRDefault="00161655" w:rsidP="00F54E39">
            <w:pPr>
              <w:spacing w:after="0" w:line="240" w:lineRule="auto"/>
              <w:rPr>
                <w:rFonts w:ascii="Times New Roman" w:eastAsia="Times New Roman" w:hAnsi="Times New Roman"/>
                <w:sz w:val="24"/>
                <w:szCs w:val="24"/>
                <w:lang w:val="en-US" w:eastAsia="ru-RU"/>
              </w:rPr>
            </w:pPr>
            <w:r w:rsidRPr="00161655">
              <w:rPr>
                <w:rFonts w:ascii="Times New Roman" w:eastAsia="Times New Roman" w:hAnsi="Times New Roman"/>
                <w:sz w:val="24"/>
                <w:szCs w:val="24"/>
                <w:lang w:val="en-US" w:eastAsia="ru-RU"/>
              </w:rPr>
              <w:t>Selected publications:</w:t>
            </w:r>
          </w:p>
          <w:p w14:paraId="04DDA078" w14:textId="77777777" w:rsidR="00F75F9A" w:rsidRPr="00F75F9A" w:rsidRDefault="00F75F9A" w:rsidP="00F75F9A">
            <w:pPr>
              <w:spacing w:after="0" w:line="240" w:lineRule="auto"/>
              <w:rPr>
                <w:rFonts w:ascii="Times New Roman" w:eastAsia="Times New Roman" w:hAnsi="Times New Roman"/>
                <w:sz w:val="24"/>
                <w:szCs w:val="24"/>
                <w:lang w:val="en-US" w:eastAsia="ru-RU"/>
              </w:rPr>
            </w:pPr>
            <w:r w:rsidRPr="00F75F9A">
              <w:rPr>
                <w:rFonts w:ascii="Times New Roman" w:eastAsia="Times New Roman" w:hAnsi="Times New Roman"/>
                <w:sz w:val="24"/>
                <w:szCs w:val="24"/>
                <w:lang w:val="en-US" w:eastAsia="ru-RU"/>
              </w:rPr>
              <w:t xml:space="preserve">1. </w:t>
            </w:r>
            <w:proofErr w:type="spellStart"/>
            <w:r w:rsidRPr="00F75F9A">
              <w:rPr>
                <w:rStyle w:val="previewtxt"/>
                <w:rFonts w:ascii="Times New Roman" w:hAnsi="Times New Roman"/>
                <w:sz w:val="24"/>
                <w:szCs w:val="24"/>
                <w:shd w:val="clear" w:color="auto" w:fill="FFFFFF"/>
                <w:lang w:val="en-US"/>
              </w:rPr>
              <w:t>Kurmanov</w:t>
            </w:r>
            <w:proofErr w:type="spellEnd"/>
            <w:r w:rsidRPr="00F75F9A">
              <w:rPr>
                <w:rStyle w:val="previewtxt"/>
                <w:rFonts w:ascii="Times New Roman" w:hAnsi="Times New Roman"/>
                <w:sz w:val="24"/>
                <w:szCs w:val="24"/>
                <w:shd w:val="clear" w:color="auto" w:fill="FFFFFF"/>
                <w:lang w:val="en-US"/>
              </w:rPr>
              <w:t>, N.</w:t>
            </w:r>
            <w:r w:rsidRPr="00F75F9A">
              <w:rPr>
                <w:rFonts w:ascii="Times New Roman" w:hAnsi="Times New Roman"/>
                <w:sz w:val="24"/>
                <w:szCs w:val="24"/>
                <w:shd w:val="clear" w:color="auto" w:fill="FFFFFF"/>
                <w:lang w:val="en-US"/>
              </w:rPr>
              <w:t>, </w:t>
            </w:r>
            <w:proofErr w:type="spellStart"/>
            <w:r w:rsidRPr="00F75F9A">
              <w:rPr>
                <w:rStyle w:val="previewtxt"/>
                <w:rFonts w:ascii="Times New Roman" w:hAnsi="Times New Roman"/>
                <w:sz w:val="24"/>
                <w:szCs w:val="24"/>
                <w:shd w:val="clear" w:color="auto" w:fill="FFFFFF"/>
                <w:lang w:val="en-US"/>
              </w:rPr>
              <w:t>Aliev</w:t>
            </w:r>
            <w:proofErr w:type="spellEnd"/>
            <w:r w:rsidRPr="00F75F9A">
              <w:rPr>
                <w:rStyle w:val="previewtxt"/>
                <w:rFonts w:ascii="Times New Roman" w:hAnsi="Times New Roman"/>
                <w:sz w:val="24"/>
                <w:szCs w:val="24"/>
                <w:shd w:val="clear" w:color="auto" w:fill="FFFFFF"/>
                <w:lang w:val="en-US"/>
              </w:rPr>
              <w:t>, U.</w:t>
            </w:r>
            <w:r w:rsidRPr="00F75F9A">
              <w:rPr>
                <w:rFonts w:ascii="Times New Roman" w:hAnsi="Times New Roman"/>
                <w:sz w:val="24"/>
                <w:szCs w:val="24"/>
                <w:shd w:val="clear" w:color="auto" w:fill="FFFFFF"/>
                <w:lang w:val="en-US"/>
              </w:rPr>
              <w:t>, </w:t>
            </w:r>
            <w:proofErr w:type="spellStart"/>
            <w:r w:rsidRPr="00F75F9A">
              <w:rPr>
                <w:rStyle w:val="previewtxt"/>
                <w:rFonts w:ascii="Times New Roman" w:hAnsi="Times New Roman"/>
                <w:sz w:val="24"/>
                <w:szCs w:val="24"/>
                <w:shd w:val="clear" w:color="auto" w:fill="FFFFFF"/>
                <w:lang w:val="en-US"/>
              </w:rPr>
              <w:t>Suleimenova</w:t>
            </w:r>
            <w:proofErr w:type="spellEnd"/>
            <w:r w:rsidRPr="00F75F9A">
              <w:rPr>
                <w:rStyle w:val="previewtxt"/>
                <w:rFonts w:ascii="Times New Roman" w:hAnsi="Times New Roman"/>
                <w:sz w:val="24"/>
                <w:szCs w:val="24"/>
                <w:shd w:val="clear" w:color="auto" w:fill="FFFFFF"/>
                <w:lang w:val="en-US"/>
              </w:rPr>
              <w:t>, S.</w:t>
            </w:r>
            <w:r w:rsidRPr="00F75F9A">
              <w:rPr>
                <w:rFonts w:ascii="Times New Roman" w:hAnsi="Times New Roman"/>
                <w:sz w:val="24"/>
                <w:szCs w:val="24"/>
                <w:lang w:val="en-US"/>
              </w:rPr>
              <w:t xml:space="preserve"> Analysis of the Efficiency of Innovation Management in the Countries of the Eurasian Economic Union//Polish Journal of Management Studies. – 2019. - Vol.19 - No.</w:t>
            </w:r>
            <w:proofErr w:type="gramStart"/>
            <w:r w:rsidRPr="00F75F9A">
              <w:rPr>
                <w:rFonts w:ascii="Times New Roman" w:hAnsi="Times New Roman"/>
                <w:sz w:val="24"/>
                <w:szCs w:val="24"/>
                <w:lang w:val="en-US"/>
              </w:rPr>
              <w:t>1  -</w:t>
            </w:r>
            <w:proofErr w:type="gramEnd"/>
            <w:r w:rsidRPr="00F75F9A">
              <w:rPr>
                <w:rFonts w:ascii="Times New Roman" w:hAnsi="Times New Roman"/>
                <w:sz w:val="24"/>
                <w:szCs w:val="24"/>
                <w:lang w:val="en-US"/>
              </w:rPr>
              <w:t xml:space="preserve"> pp.204-2014. Scopus, </w:t>
            </w:r>
            <w:proofErr w:type="spellStart"/>
            <w:r w:rsidRPr="00F75F9A">
              <w:rPr>
                <w:rFonts w:ascii="Times New Roman" w:hAnsi="Times New Roman"/>
                <w:bCs/>
                <w:sz w:val="24"/>
                <w:szCs w:val="24"/>
                <w:lang w:val="en-US"/>
              </w:rPr>
              <w:t>CiteScore</w:t>
            </w:r>
            <w:proofErr w:type="spellEnd"/>
            <w:r w:rsidRPr="00F75F9A">
              <w:rPr>
                <w:rFonts w:ascii="Times New Roman" w:hAnsi="Times New Roman"/>
                <w:bCs/>
                <w:sz w:val="24"/>
                <w:szCs w:val="24"/>
                <w:lang w:val="en-US"/>
              </w:rPr>
              <w:t> 2019 – 3,5, SJR 2019 -0,400</w:t>
            </w:r>
            <w:proofErr w:type="gramStart"/>
            <w:r w:rsidRPr="00F75F9A">
              <w:rPr>
                <w:rFonts w:ascii="Times New Roman" w:hAnsi="Times New Roman"/>
                <w:bCs/>
                <w:sz w:val="24"/>
                <w:szCs w:val="24"/>
                <w:lang w:val="en-US"/>
              </w:rPr>
              <w:t xml:space="preserve">,  </w:t>
            </w:r>
            <w:r w:rsidRPr="00F75F9A">
              <w:rPr>
                <w:rFonts w:ascii="Times New Roman" w:hAnsi="Times New Roman"/>
                <w:sz w:val="24"/>
                <w:szCs w:val="24"/>
                <w:lang w:val="en-US"/>
              </w:rPr>
              <w:t>DOI</w:t>
            </w:r>
            <w:proofErr w:type="gramEnd"/>
            <w:r w:rsidRPr="00F75F9A">
              <w:rPr>
                <w:rFonts w:ascii="Times New Roman" w:hAnsi="Times New Roman"/>
                <w:sz w:val="24"/>
                <w:szCs w:val="24"/>
                <w:lang w:val="en-US"/>
              </w:rPr>
              <w:t>: 10.17512/pjms.2019.19.1.15</w:t>
            </w:r>
          </w:p>
          <w:p w14:paraId="4561DA62" w14:textId="77777777" w:rsidR="00F75F9A" w:rsidRPr="00F75F9A" w:rsidRDefault="00F75F9A" w:rsidP="00F75F9A">
            <w:pPr>
              <w:spacing w:after="0" w:line="240" w:lineRule="auto"/>
              <w:rPr>
                <w:rFonts w:ascii="Times New Roman" w:eastAsia="Times New Roman" w:hAnsi="Times New Roman"/>
                <w:sz w:val="24"/>
                <w:szCs w:val="24"/>
                <w:lang w:val="en-US" w:eastAsia="ru-RU"/>
              </w:rPr>
            </w:pPr>
            <w:r w:rsidRPr="00F75F9A">
              <w:rPr>
                <w:rFonts w:ascii="Times New Roman" w:eastAsia="Times New Roman" w:hAnsi="Times New Roman"/>
                <w:sz w:val="24"/>
                <w:szCs w:val="24"/>
                <w:lang w:val="en-US" w:eastAsia="ru-RU"/>
              </w:rPr>
              <w:t xml:space="preserve">2. </w:t>
            </w:r>
            <w:proofErr w:type="spellStart"/>
            <w:r w:rsidRPr="00F75F9A">
              <w:rPr>
                <w:rStyle w:val="previewtxt"/>
                <w:rFonts w:ascii="Times New Roman" w:hAnsi="Times New Roman"/>
                <w:sz w:val="24"/>
                <w:szCs w:val="24"/>
                <w:shd w:val="clear" w:color="auto" w:fill="FFFFFF"/>
                <w:lang w:val="en-US"/>
              </w:rPr>
              <w:t>Kurmanov</w:t>
            </w:r>
            <w:proofErr w:type="spellEnd"/>
            <w:r w:rsidRPr="00F75F9A">
              <w:rPr>
                <w:rStyle w:val="previewtxt"/>
                <w:rFonts w:ascii="Times New Roman" w:hAnsi="Times New Roman"/>
                <w:sz w:val="24"/>
                <w:szCs w:val="24"/>
                <w:shd w:val="clear" w:color="auto" w:fill="FFFFFF"/>
                <w:lang w:val="en-US"/>
              </w:rPr>
              <w:t>, N.</w:t>
            </w:r>
            <w:r w:rsidRPr="00F75F9A">
              <w:rPr>
                <w:rFonts w:ascii="Times New Roman" w:hAnsi="Times New Roman"/>
                <w:sz w:val="24"/>
                <w:szCs w:val="24"/>
                <w:shd w:val="clear" w:color="auto" w:fill="FFFFFF"/>
                <w:lang w:val="en-US"/>
              </w:rPr>
              <w:t>, </w:t>
            </w:r>
            <w:proofErr w:type="spellStart"/>
            <w:r w:rsidRPr="00F75F9A">
              <w:rPr>
                <w:rStyle w:val="previewtxt"/>
                <w:rFonts w:ascii="Times New Roman" w:hAnsi="Times New Roman"/>
                <w:sz w:val="24"/>
                <w:szCs w:val="24"/>
                <w:shd w:val="clear" w:color="auto" w:fill="FFFFFF"/>
                <w:lang w:val="en-US"/>
              </w:rPr>
              <w:t>Tolysbayev</w:t>
            </w:r>
            <w:proofErr w:type="spellEnd"/>
            <w:r w:rsidRPr="00F75F9A">
              <w:rPr>
                <w:rStyle w:val="previewtxt"/>
                <w:rFonts w:ascii="Times New Roman" w:hAnsi="Times New Roman"/>
                <w:sz w:val="24"/>
                <w:szCs w:val="24"/>
                <w:shd w:val="clear" w:color="auto" w:fill="FFFFFF"/>
                <w:lang w:val="en-US"/>
              </w:rPr>
              <w:t>, B.</w:t>
            </w:r>
            <w:r w:rsidRPr="00F75F9A">
              <w:rPr>
                <w:rFonts w:ascii="Times New Roman" w:hAnsi="Times New Roman"/>
                <w:sz w:val="24"/>
                <w:szCs w:val="24"/>
                <w:shd w:val="clear" w:color="auto" w:fill="FFFFFF"/>
                <w:lang w:val="en-US"/>
              </w:rPr>
              <w:t>, </w:t>
            </w:r>
            <w:proofErr w:type="spellStart"/>
            <w:r w:rsidRPr="00F75F9A">
              <w:rPr>
                <w:rStyle w:val="previewtxt"/>
                <w:rFonts w:ascii="Times New Roman" w:hAnsi="Times New Roman"/>
                <w:sz w:val="24"/>
                <w:szCs w:val="24"/>
                <w:shd w:val="clear" w:color="auto" w:fill="FFFFFF"/>
                <w:lang w:val="en-US"/>
              </w:rPr>
              <w:t>Aibossynova</w:t>
            </w:r>
            <w:proofErr w:type="spellEnd"/>
            <w:r w:rsidRPr="00F75F9A">
              <w:rPr>
                <w:rStyle w:val="previewtxt"/>
                <w:rFonts w:ascii="Times New Roman" w:hAnsi="Times New Roman"/>
                <w:sz w:val="24"/>
                <w:szCs w:val="24"/>
                <w:shd w:val="clear" w:color="auto" w:fill="FFFFFF"/>
                <w:lang w:val="en-US"/>
              </w:rPr>
              <w:t>, D.</w:t>
            </w:r>
            <w:r w:rsidRPr="00F75F9A">
              <w:rPr>
                <w:rFonts w:ascii="Times New Roman" w:hAnsi="Times New Roman"/>
                <w:sz w:val="24"/>
                <w:szCs w:val="24"/>
                <w:shd w:val="clear" w:color="auto" w:fill="FFFFFF"/>
                <w:lang w:val="en-US"/>
              </w:rPr>
              <w:t>, </w:t>
            </w:r>
            <w:proofErr w:type="spellStart"/>
            <w:r w:rsidRPr="00F75F9A">
              <w:rPr>
                <w:rStyle w:val="previewtxt"/>
                <w:rFonts w:ascii="Times New Roman" w:hAnsi="Times New Roman"/>
                <w:sz w:val="24"/>
                <w:szCs w:val="24"/>
                <w:shd w:val="clear" w:color="auto" w:fill="FFFFFF"/>
                <w:lang w:val="en-US"/>
              </w:rPr>
              <w:t>Parmanov</w:t>
            </w:r>
            <w:proofErr w:type="spellEnd"/>
            <w:r w:rsidRPr="00F75F9A">
              <w:rPr>
                <w:rStyle w:val="previewtxt"/>
                <w:rFonts w:ascii="Times New Roman" w:hAnsi="Times New Roman"/>
                <w:sz w:val="24"/>
                <w:szCs w:val="24"/>
                <w:shd w:val="clear" w:color="auto" w:fill="FFFFFF"/>
                <w:lang w:val="en-US"/>
              </w:rPr>
              <w:t xml:space="preserve">, N. </w:t>
            </w:r>
            <w:r w:rsidRPr="00F75F9A">
              <w:rPr>
                <w:rFonts w:ascii="Times New Roman" w:hAnsi="Times New Roman"/>
                <w:sz w:val="24"/>
                <w:szCs w:val="24"/>
                <w:shd w:val="clear" w:color="auto" w:fill="FFFFFF"/>
                <w:lang w:val="en-US"/>
              </w:rPr>
              <w:t>Innovative activity of small and medium-sized enterprises in Kazakhstan and factors of its development //</w:t>
            </w:r>
            <w:r w:rsidRPr="00F75F9A">
              <w:rPr>
                <w:rFonts w:ascii="Times New Roman" w:hAnsi="Times New Roman"/>
                <w:color w:val="323232"/>
                <w:sz w:val="24"/>
                <w:szCs w:val="24"/>
                <w:shd w:val="clear" w:color="auto" w:fill="FFFFFF"/>
                <w:lang w:val="en-US"/>
              </w:rPr>
              <w:t xml:space="preserve"> </w:t>
            </w:r>
            <w:r w:rsidRPr="00F75F9A">
              <w:rPr>
                <w:rFonts w:ascii="Times New Roman" w:hAnsi="Times New Roman"/>
                <w:sz w:val="24"/>
                <w:szCs w:val="24"/>
                <w:shd w:val="clear" w:color="auto" w:fill="FFFFFF"/>
                <w:lang w:val="en-US"/>
              </w:rPr>
              <w:t>Economic Annals-</w:t>
            </w:r>
            <w:proofErr w:type="gramStart"/>
            <w:r w:rsidRPr="00F75F9A">
              <w:rPr>
                <w:rFonts w:ascii="Times New Roman" w:hAnsi="Times New Roman"/>
                <w:sz w:val="24"/>
                <w:szCs w:val="24"/>
                <w:shd w:val="clear" w:color="auto" w:fill="FFFFFF"/>
                <w:lang w:val="en-US"/>
              </w:rPr>
              <w:t>XXI.–</w:t>
            </w:r>
            <w:proofErr w:type="gramEnd"/>
            <w:r w:rsidRPr="00F75F9A">
              <w:rPr>
                <w:rFonts w:ascii="Times New Roman" w:hAnsi="Times New Roman"/>
                <w:sz w:val="24"/>
                <w:szCs w:val="24"/>
                <w:shd w:val="clear" w:color="auto" w:fill="FFFFFF"/>
                <w:lang w:val="en-US"/>
              </w:rPr>
              <w:t xml:space="preserve"> 2016. – №. 158. – pp. 57-61.</w:t>
            </w:r>
            <w:r w:rsidRPr="00F75F9A">
              <w:rPr>
                <w:rFonts w:ascii="Times New Roman" w:hAnsi="Times New Roman"/>
                <w:sz w:val="24"/>
                <w:szCs w:val="24"/>
                <w:lang w:val="en-US"/>
              </w:rPr>
              <w:t xml:space="preserve"> Scopus, </w:t>
            </w:r>
            <w:proofErr w:type="spellStart"/>
            <w:r w:rsidRPr="00F75F9A">
              <w:rPr>
                <w:rFonts w:ascii="Times New Roman" w:hAnsi="Times New Roman"/>
                <w:bCs/>
                <w:sz w:val="24"/>
                <w:szCs w:val="24"/>
                <w:lang w:val="en-US"/>
              </w:rPr>
              <w:t>CiteScore</w:t>
            </w:r>
            <w:proofErr w:type="spellEnd"/>
            <w:r w:rsidRPr="00F75F9A">
              <w:rPr>
                <w:rFonts w:ascii="Times New Roman" w:hAnsi="Times New Roman"/>
                <w:bCs/>
                <w:sz w:val="24"/>
                <w:szCs w:val="24"/>
                <w:lang w:val="en-US"/>
              </w:rPr>
              <w:t xml:space="preserve"> 2019 – 1,4, SJR 2019 -0,234,  </w:t>
            </w:r>
            <w:r w:rsidRPr="00F75F9A">
              <w:rPr>
                <w:rFonts w:ascii="Times New Roman" w:hAnsi="Times New Roman"/>
                <w:sz w:val="24"/>
                <w:szCs w:val="24"/>
                <w:lang w:val="en-US"/>
              </w:rPr>
              <w:t>DOI: http://dx.doi.org/10.21003/ea.V158-13</w:t>
            </w:r>
            <w:r w:rsidRPr="00F75F9A">
              <w:rPr>
                <w:rFonts w:ascii="Times New Roman" w:eastAsia="Times New Roman" w:hAnsi="Times New Roman"/>
                <w:sz w:val="24"/>
                <w:szCs w:val="24"/>
                <w:lang w:val="en-US" w:eastAsia="ru-RU"/>
              </w:rPr>
              <w:t xml:space="preserve"> https://ojs.excelingtech.co.uk/index.php/IJSCM/article/view/3006</w:t>
            </w:r>
          </w:p>
          <w:p w14:paraId="5603C3AF" w14:textId="77777777" w:rsidR="00F75F9A" w:rsidRPr="00F75F9A" w:rsidRDefault="00F75F9A" w:rsidP="00F75F9A">
            <w:pPr>
              <w:spacing w:after="0" w:line="240" w:lineRule="auto"/>
              <w:rPr>
                <w:rFonts w:ascii="Times New Roman" w:eastAsia="Times New Roman" w:hAnsi="Times New Roman"/>
                <w:sz w:val="24"/>
                <w:szCs w:val="24"/>
                <w:lang w:val="en-US" w:eastAsia="ru-RU"/>
              </w:rPr>
            </w:pPr>
            <w:r w:rsidRPr="00F75F9A">
              <w:rPr>
                <w:rFonts w:ascii="Times New Roman" w:eastAsia="Times New Roman" w:hAnsi="Times New Roman"/>
                <w:sz w:val="24"/>
                <w:szCs w:val="24"/>
                <w:lang w:val="en-US" w:eastAsia="ru-RU"/>
              </w:rPr>
              <w:t xml:space="preserve">3. </w:t>
            </w:r>
            <w:proofErr w:type="spellStart"/>
            <w:r w:rsidRPr="00F75F9A">
              <w:rPr>
                <w:rFonts w:ascii="Times New Roman" w:hAnsi="Times New Roman"/>
                <w:sz w:val="24"/>
                <w:szCs w:val="24"/>
                <w:shd w:val="clear" w:color="auto" w:fill="FFFFFF"/>
                <w:lang w:val="en-US"/>
              </w:rPr>
              <w:t>Seitzhanov</w:t>
            </w:r>
            <w:proofErr w:type="spellEnd"/>
            <w:r w:rsidRPr="00F75F9A">
              <w:rPr>
                <w:rFonts w:ascii="Times New Roman" w:hAnsi="Times New Roman"/>
                <w:sz w:val="24"/>
                <w:szCs w:val="24"/>
                <w:shd w:val="clear" w:color="auto" w:fill="FFFFFF"/>
                <w:lang w:val="en-US"/>
              </w:rPr>
              <w:t xml:space="preserve">, S., </w:t>
            </w:r>
            <w:proofErr w:type="spellStart"/>
            <w:r w:rsidRPr="00F75F9A">
              <w:rPr>
                <w:rFonts w:ascii="Times New Roman" w:hAnsi="Times New Roman"/>
                <w:sz w:val="24"/>
                <w:szCs w:val="24"/>
                <w:shd w:val="clear" w:color="auto" w:fill="FFFFFF"/>
                <w:lang w:val="en-US"/>
              </w:rPr>
              <w:t>Kurmanov</w:t>
            </w:r>
            <w:proofErr w:type="spellEnd"/>
            <w:r w:rsidRPr="00F75F9A">
              <w:rPr>
                <w:rFonts w:ascii="Times New Roman" w:hAnsi="Times New Roman"/>
                <w:sz w:val="24"/>
                <w:szCs w:val="24"/>
                <w:shd w:val="clear" w:color="auto" w:fill="FFFFFF"/>
                <w:lang w:val="en-US"/>
              </w:rPr>
              <w:t xml:space="preserve">, N., </w:t>
            </w:r>
            <w:proofErr w:type="spellStart"/>
            <w:r w:rsidRPr="00F75F9A">
              <w:rPr>
                <w:rFonts w:ascii="Times New Roman" w:hAnsi="Times New Roman"/>
                <w:sz w:val="24"/>
                <w:szCs w:val="24"/>
                <w:shd w:val="clear" w:color="auto" w:fill="FFFFFF"/>
                <w:lang w:val="en-US"/>
              </w:rPr>
              <w:t>Petrova</w:t>
            </w:r>
            <w:proofErr w:type="spellEnd"/>
            <w:r w:rsidRPr="00F75F9A">
              <w:rPr>
                <w:rFonts w:ascii="Times New Roman" w:hAnsi="Times New Roman"/>
                <w:sz w:val="24"/>
                <w:szCs w:val="24"/>
                <w:shd w:val="clear" w:color="auto" w:fill="FFFFFF"/>
                <w:lang w:val="en-US"/>
              </w:rPr>
              <w:t xml:space="preserve">, M., Aliyev, U., </w:t>
            </w:r>
            <w:proofErr w:type="spellStart"/>
            <w:r w:rsidRPr="00F75F9A">
              <w:rPr>
                <w:rFonts w:ascii="Times New Roman" w:hAnsi="Times New Roman"/>
                <w:sz w:val="24"/>
                <w:szCs w:val="24"/>
                <w:shd w:val="clear" w:color="auto" w:fill="FFFFFF"/>
                <w:lang w:val="en-US"/>
              </w:rPr>
              <w:t>Aidargaliyeva</w:t>
            </w:r>
            <w:proofErr w:type="spellEnd"/>
            <w:r w:rsidRPr="00F75F9A">
              <w:rPr>
                <w:rFonts w:ascii="Times New Roman" w:hAnsi="Times New Roman"/>
                <w:sz w:val="24"/>
                <w:szCs w:val="24"/>
                <w:shd w:val="clear" w:color="auto" w:fill="FFFFFF"/>
                <w:lang w:val="en-US"/>
              </w:rPr>
              <w:t>, N. Stimulation of entrepreneurs' innovative activity: evidence from Kazakhstan//</w:t>
            </w:r>
            <w:r w:rsidRPr="00F75F9A">
              <w:rPr>
                <w:rFonts w:ascii="Times New Roman" w:hAnsi="Times New Roman"/>
                <w:iCs/>
                <w:sz w:val="24"/>
                <w:szCs w:val="24"/>
                <w:shd w:val="clear" w:color="auto" w:fill="FFFFFF"/>
                <w:lang w:val="en-US"/>
              </w:rPr>
              <w:t>Entrepreneurship and Sustainability Issues</w:t>
            </w:r>
            <w:r w:rsidRPr="00F75F9A">
              <w:rPr>
                <w:rFonts w:ascii="Times New Roman" w:hAnsi="Times New Roman"/>
                <w:i/>
                <w:iCs/>
                <w:sz w:val="24"/>
                <w:szCs w:val="24"/>
                <w:shd w:val="clear" w:color="auto" w:fill="FFFFFF"/>
                <w:lang w:val="en-US"/>
              </w:rPr>
              <w:t xml:space="preserve">. - </w:t>
            </w:r>
            <w:r w:rsidRPr="00F75F9A">
              <w:rPr>
                <w:rFonts w:ascii="Times New Roman" w:hAnsi="Times New Roman"/>
                <w:sz w:val="24"/>
                <w:szCs w:val="24"/>
                <w:shd w:val="clear" w:color="auto" w:fill="FFFFFF"/>
                <w:lang w:val="en-US"/>
              </w:rPr>
              <w:t> 2020. - № 7(4). – pp. 2615-2629. </w:t>
            </w:r>
            <w:r w:rsidRPr="00F75F9A">
              <w:rPr>
                <w:rFonts w:ascii="Times New Roman" w:hAnsi="Times New Roman"/>
                <w:sz w:val="24"/>
                <w:szCs w:val="24"/>
                <w:lang w:val="en-US"/>
              </w:rPr>
              <w:t xml:space="preserve">Scopus, </w:t>
            </w:r>
            <w:proofErr w:type="spellStart"/>
            <w:r w:rsidRPr="00F75F9A">
              <w:rPr>
                <w:rFonts w:ascii="Times New Roman" w:hAnsi="Times New Roman"/>
                <w:bCs/>
                <w:sz w:val="24"/>
                <w:szCs w:val="24"/>
                <w:lang w:val="en-US"/>
              </w:rPr>
              <w:t>CiteScore</w:t>
            </w:r>
            <w:proofErr w:type="spellEnd"/>
            <w:r w:rsidRPr="00F75F9A">
              <w:rPr>
                <w:rFonts w:ascii="Times New Roman" w:hAnsi="Times New Roman"/>
                <w:bCs/>
                <w:sz w:val="24"/>
                <w:szCs w:val="24"/>
                <w:lang w:val="en-US"/>
              </w:rPr>
              <w:t xml:space="preserve"> 2019 – 7,0, SJR 2019 -1,171,  </w:t>
            </w:r>
            <w:hyperlink r:id="rId10" w:tgtFrame="_blank" w:history="1">
              <w:r w:rsidRPr="00F75F9A">
                <w:rPr>
                  <w:rStyle w:val="aa"/>
                  <w:rFonts w:ascii="Times New Roman" w:hAnsi="Times New Roman"/>
                  <w:sz w:val="24"/>
                  <w:szCs w:val="24"/>
                  <w:u w:val="none"/>
                  <w:shd w:val="clear" w:color="auto" w:fill="FFFFFF"/>
                  <w:lang w:val="en-US"/>
                </w:rPr>
                <w:t>https://doi.org/10.9770/jesi.2020.7.4(4)</w:t>
              </w:r>
            </w:hyperlink>
          </w:p>
          <w:p w14:paraId="6976E17F" w14:textId="77777777" w:rsidR="001E724E" w:rsidRDefault="00F75F9A" w:rsidP="001E724E">
            <w:pPr>
              <w:spacing w:after="0" w:line="240" w:lineRule="auto"/>
              <w:rPr>
                <w:rFonts w:ascii="Times New Roman" w:eastAsia="Times New Roman" w:hAnsi="Times New Roman"/>
                <w:sz w:val="24"/>
                <w:szCs w:val="24"/>
                <w:lang w:val="en-US" w:eastAsia="ru-RU"/>
              </w:rPr>
            </w:pPr>
            <w:r w:rsidRPr="00F75F9A">
              <w:rPr>
                <w:rFonts w:ascii="Times New Roman" w:eastAsia="Times New Roman" w:hAnsi="Times New Roman"/>
                <w:sz w:val="24"/>
                <w:szCs w:val="24"/>
                <w:lang w:val="en-US" w:eastAsia="ru-RU"/>
              </w:rPr>
              <w:t xml:space="preserve">4. </w:t>
            </w:r>
            <w:proofErr w:type="spellStart"/>
            <w:r w:rsidRPr="00F75F9A">
              <w:rPr>
                <w:rFonts w:ascii="Times New Roman" w:hAnsi="Times New Roman"/>
                <w:sz w:val="24"/>
                <w:szCs w:val="24"/>
                <w:shd w:val="clear" w:color="auto" w:fill="FFFFFF"/>
                <w:lang w:val="en-US"/>
              </w:rPr>
              <w:t>Kirdasinova</w:t>
            </w:r>
            <w:proofErr w:type="spellEnd"/>
            <w:r w:rsidRPr="00F75F9A">
              <w:rPr>
                <w:rFonts w:ascii="Times New Roman" w:hAnsi="Times New Roman"/>
                <w:sz w:val="24"/>
                <w:szCs w:val="24"/>
                <w:shd w:val="clear" w:color="auto" w:fill="FFFFFF"/>
                <w:lang w:val="en-US"/>
              </w:rPr>
              <w:t xml:space="preserve">, K. A., </w:t>
            </w:r>
            <w:proofErr w:type="spellStart"/>
            <w:r w:rsidRPr="00F75F9A">
              <w:rPr>
                <w:rFonts w:ascii="Times New Roman" w:hAnsi="Times New Roman"/>
                <w:sz w:val="24"/>
                <w:szCs w:val="24"/>
                <w:shd w:val="clear" w:color="auto" w:fill="FFFFFF"/>
                <w:lang w:val="en-US"/>
              </w:rPr>
              <w:t>Muftigalieva</w:t>
            </w:r>
            <w:proofErr w:type="spellEnd"/>
            <w:r w:rsidRPr="00F75F9A">
              <w:rPr>
                <w:rFonts w:ascii="Times New Roman" w:hAnsi="Times New Roman"/>
                <w:sz w:val="24"/>
                <w:szCs w:val="24"/>
                <w:shd w:val="clear" w:color="auto" w:fill="FFFFFF"/>
                <w:lang w:val="en-US"/>
              </w:rPr>
              <w:t xml:space="preserve">, A. A., </w:t>
            </w:r>
            <w:proofErr w:type="spellStart"/>
            <w:r w:rsidRPr="00F75F9A">
              <w:rPr>
                <w:rFonts w:ascii="Times New Roman" w:hAnsi="Times New Roman"/>
                <w:sz w:val="24"/>
                <w:szCs w:val="24"/>
                <w:shd w:val="clear" w:color="auto" w:fill="FFFFFF"/>
                <w:lang w:val="en-US"/>
              </w:rPr>
              <w:t>Zhanseitova</w:t>
            </w:r>
            <w:proofErr w:type="spellEnd"/>
            <w:r w:rsidRPr="00F75F9A">
              <w:rPr>
                <w:rFonts w:ascii="Times New Roman" w:hAnsi="Times New Roman"/>
                <w:sz w:val="24"/>
                <w:szCs w:val="24"/>
                <w:shd w:val="clear" w:color="auto" w:fill="FFFFFF"/>
                <w:lang w:val="en-US"/>
              </w:rPr>
              <w:t xml:space="preserve">, G. S., </w:t>
            </w:r>
            <w:proofErr w:type="spellStart"/>
            <w:r w:rsidRPr="00F75F9A">
              <w:rPr>
                <w:rFonts w:ascii="Times New Roman" w:hAnsi="Times New Roman"/>
                <w:sz w:val="24"/>
                <w:szCs w:val="24"/>
                <w:shd w:val="clear" w:color="auto" w:fill="FFFFFF"/>
                <w:lang w:val="en-US"/>
              </w:rPr>
              <w:t>Demessinov</w:t>
            </w:r>
            <w:proofErr w:type="spellEnd"/>
            <w:r w:rsidRPr="00F75F9A">
              <w:rPr>
                <w:rFonts w:ascii="Times New Roman" w:hAnsi="Times New Roman"/>
                <w:sz w:val="24"/>
                <w:szCs w:val="24"/>
                <w:shd w:val="clear" w:color="auto" w:fill="FFFFFF"/>
                <w:lang w:val="en-US"/>
              </w:rPr>
              <w:t xml:space="preserve">, T. Z., </w:t>
            </w:r>
            <w:proofErr w:type="spellStart"/>
            <w:r w:rsidRPr="00F75F9A">
              <w:rPr>
                <w:rFonts w:ascii="Times New Roman" w:hAnsi="Times New Roman"/>
                <w:sz w:val="24"/>
                <w:szCs w:val="24"/>
                <w:shd w:val="clear" w:color="auto" w:fill="FFFFFF"/>
                <w:lang w:val="en-US"/>
              </w:rPr>
              <w:t>Kurmanov</w:t>
            </w:r>
            <w:proofErr w:type="spellEnd"/>
            <w:r w:rsidRPr="00F75F9A">
              <w:rPr>
                <w:rFonts w:ascii="Times New Roman" w:hAnsi="Times New Roman"/>
                <w:sz w:val="24"/>
                <w:szCs w:val="24"/>
                <w:shd w:val="clear" w:color="auto" w:fill="FFFFFF"/>
                <w:lang w:val="en-US"/>
              </w:rPr>
              <w:t xml:space="preserve">, N. A., </w:t>
            </w:r>
            <w:proofErr w:type="spellStart"/>
            <w:r w:rsidRPr="00F75F9A">
              <w:rPr>
                <w:rFonts w:ascii="Times New Roman" w:hAnsi="Times New Roman"/>
                <w:sz w:val="24"/>
                <w:szCs w:val="24"/>
                <w:shd w:val="clear" w:color="auto" w:fill="FFFFFF"/>
                <w:lang w:val="en-US"/>
              </w:rPr>
              <w:t>Baitenova</w:t>
            </w:r>
            <w:proofErr w:type="spellEnd"/>
            <w:r w:rsidRPr="00F75F9A">
              <w:rPr>
                <w:rFonts w:ascii="Times New Roman" w:hAnsi="Times New Roman"/>
                <w:sz w:val="24"/>
                <w:szCs w:val="24"/>
                <w:shd w:val="clear" w:color="auto" w:fill="FFFFFF"/>
                <w:lang w:val="en-US"/>
              </w:rPr>
              <w:t xml:space="preserve">, L. M., </w:t>
            </w:r>
            <w:proofErr w:type="spellStart"/>
            <w:r w:rsidRPr="00F75F9A">
              <w:rPr>
                <w:rFonts w:ascii="Times New Roman" w:hAnsi="Times New Roman"/>
                <w:sz w:val="24"/>
                <w:szCs w:val="24"/>
                <w:shd w:val="clear" w:color="auto" w:fill="FFFFFF"/>
                <w:lang w:val="en-US"/>
              </w:rPr>
              <w:t>Selezneva</w:t>
            </w:r>
            <w:proofErr w:type="spellEnd"/>
            <w:r w:rsidRPr="00F75F9A">
              <w:rPr>
                <w:rFonts w:ascii="Times New Roman" w:hAnsi="Times New Roman"/>
                <w:sz w:val="24"/>
                <w:szCs w:val="24"/>
                <w:shd w:val="clear" w:color="auto" w:fill="FFFFFF"/>
                <w:lang w:val="en-US"/>
              </w:rPr>
              <w:t>, I. V. Current State of Business Development in Kazakhstan//</w:t>
            </w:r>
            <w:r w:rsidRPr="00F75F9A">
              <w:rPr>
                <w:rFonts w:ascii="Times New Roman" w:hAnsi="Times New Roman"/>
                <w:iCs/>
                <w:sz w:val="24"/>
                <w:szCs w:val="24"/>
                <w:shd w:val="clear" w:color="auto" w:fill="FFFFFF"/>
                <w:lang w:val="en-US"/>
              </w:rPr>
              <w:t>Journal of Advanced Research in Law and Economics</w:t>
            </w:r>
            <w:r w:rsidRPr="00F75F9A">
              <w:rPr>
                <w:rFonts w:ascii="Times New Roman" w:hAnsi="Times New Roman"/>
                <w:i/>
                <w:iCs/>
                <w:sz w:val="24"/>
                <w:szCs w:val="24"/>
                <w:shd w:val="clear" w:color="auto" w:fill="FFFFFF"/>
                <w:lang w:val="en-US"/>
              </w:rPr>
              <w:t xml:space="preserve">. – </w:t>
            </w:r>
            <w:r w:rsidRPr="00F75F9A">
              <w:rPr>
                <w:rFonts w:ascii="Times New Roman" w:hAnsi="Times New Roman"/>
                <w:iCs/>
                <w:sz w:val="24"/>
                <w:szCs w:val="24"/>
                <w:shd w:val="clear" w:color="auto" w:fill="FFFFFF"/>
                <w:lang w:val="en-US"/>
              </w:rPr>
              <w:t>2016.</w:t>
            </w:r>
            <w:r w:rsidRPr="00F75F9A">
              <w:rPr>
                <w:rFonts w:ascii="Times New Roman" w:hAnsi="Times New Roman"/>
                <w:sz w:val="24"/>
                <w:szCs w:val="24"/>
                <w:shd w:val="clear" w:color="auto" w:fill="FFFFFF"/>
                <w:lang w:val="en-US"/>
              </w:rPr>
              <w:t xml:space="preserve"> - № </w:t>
            </w:r>
            <w:r w:rsidRPr="00F75F9A">
              <w:rPr>
                <w:rFonts w:ascii="Times New Roman" w:hAnsi="Times New Roman"/>
                <w:iCs/>
                <w:sz w:val="24"/>
                <w:szCs w:val="24"/>
                <w:shd w:val="clear" w:color="auto" w:fill="FFFFFF"/>
                <w:lang w:val="en-US"/>
              </w:rPr>
              <w:t>7</w:t>
            </w:r>
            <w:r w:rsidRPr="00F75F9A">
              <w:rPr>
                <w:rFonts w:ascii="Times New Roman" w:hAnsi="Times New Roman"/>
                <w:sz w:val="24"/>
                <w:szCs w:val="24"/>
                <w:shd w:val="clear" w:color="auto" w:fill="FFFFFF"/>
                <w:lang w:val="en-US"/>
              </w:rPr>
              <w:t xml:space="preserve">(2 (16)), - pp. 260- 269. </w:t>
            </w:r>
            <w:r w:rsidRPr="00F75F9A">
              <w:rPr>
                <w:rFonts w:ascii="Times New Roman" w:hAnsi="Times New Roman"/>
                <w:sz w:val="24"/>
                <w:szCs w:val="24"/>
                <w:lang w:val="en-US"/>
              </w:rPr>
              <w:t xml:space="preserve">Scopus, </w:t>
            </w:r>
            <w:proofErr w:type="spellStart"/>
            <w:r w:rsidRPr="00F75F9A">
              <w:rPr>
                <w:rFonts w:ascii="Times New Roman" w:hAnsi="Times New Roman"/>
                <w:bCs/>
                <w:sz w:val="24"/>
                <w:szCs w:val="24"/>
                <w:lang w:val="en-US"/>
              </w:rPr>
              <w:t>CiteScore</w:t>
            </w:r>
            <w:proofErr w:type="spellEnd"/>
            <w:r w:rsidRPr="00F75F9A">
              <w:rPr>
                <w:rFonts w:ascii="Times New Roman" w:hAnsi="Times New Roman"/>
                <w:bCs/>
                <w:sz w:val="24"/>
                <w:szCs w:val="24"/>
                <w:lang w:val="en-US"/>
              </w:rPr>
              <w:t xml:space="preserve"> 2019 – 1,5, SJR 2019 -0,229,  </w:t>
            </w:r>
            <w:proofErr w:type="spellStart"/>
            <w:r w:rsidRPr="00F75F9A">
              <w:rPr>
                <w:rFonts w:ascii="Times New Roman" w:hAnsi="Times New Roman"/>
                <w:sz w:val="24"/>
                <w:szCs w:val="24"/>
                <w:lang w:val="en-US"/>
              </w:rPr>
              <w:t>doi</w:t>
            </w:r>
            <w:proofErr w:type="spellEnd"/>
            <w:r w:rsidRPr="00F75F9A">
              <w:rPr>
                <w:rFonts w:ascii="Times New Roman" w:hAnsi="Times New Roman"/>
                <w:sz w:val="24"/>
                <w:szCs w:val="24"/>
                <w:lang w:val="en-US"/>
              </w:rPr>
              <w:t>: 10.14505/jarle.v7.2(16).09</w:t>
            </w:r>
          </w:p>
          <w:p w14:paraId="10B5A593" w14:textId="77777777" w:rsidR="001E724E" w:rsidRPr="001E724E" w:rsidRDefault="00F75F9A" w:rsidP="001E724E">
            <w:pPr>
              <w:spacing w:after="0" w:line="240" w:lineRule="auto"/>
              <w:rPr>
                <w:rFonts w:ascii="Times New Roman" w:eastAsia="Times New Roman" w:hAnsi="Times New Roman"/>
                <w:sz w:val="24"/>
                <w:szCs w:val="24"/>
                <w:lang w:val="en-US" w:eastAsia="ru-RU"/>
              </w:rPr>
            </w:pPr>
            <w:r w:rsidRPr="001E724E">
              <w:rPr>
                <w:rFonts w:ascii="Times New Roman" w:eastAsia="Times New Roman" w:hAnsi="Times New Roman"/>
                <w:sz w:val="24"/>
                <w:szCs w:val="24"/>
                <w:lang w:val="en-US" w:eastAsia="ru-RU"/>
              </w:rPr>
              <w:t xml:space="preserve">5. </w:t>
            </w:r>
            <w:proofErr w:type="spellStart"/>
            <w:r w:rsidR="001E724E" w:rsidRPr="00F75F9A">
              <w:rPr>
                <w:rStyle w:val="previewtxt"/>
                <w:rFonts w:ascii="Times New Roman" w:hAnsi="Times New Roman"/>
                <w:sz w:val="24"/>
                <w:szCs w:val="24"/>
                <w:shd w:val="clear" w:color="auto" w:fill="FFFFFF"/>
                <w:lang w:val="en-US"/>
              </w:rPr>
              <w:t>Kurmanov</w:t>
            </w:r>
            <w:proofErr w:type="spellEnd"/>
            <w:r w:rsidR="001E724E" w:rsidRPr="00F75F9A">
              <w:rPr>
                <w:rStyle w:val="previewtxt"/>
                <w:rFonts w:ascii="Times New Roman" w:hAnsi="Times New Roman"/>
                <w:sz w:val="24"/>
                <w:szCs w:val="24"/>
                <w:shd w:val="clear" w:color="auto" w:fill="FFFFFF"/>
                <w:lang w:val="en-US"/>
              </w:rPr>
              <w:t>, N.</w:t>
            </w:r>
            <w:r w:rsidR="001E724E" w:rsidRPr="00F75F9A">
              <w:rPr>
                <w:rFonts w:ascii="Times New Roman" w:hAnsi="Times New Roman"/>
                <w:sz w:val="24"/>
                <w:szCs w:val="24"/>
                <w:shd w:val="clear" w:color="auto" w:fill="FFFFFF"/>
                <w:lang w:val="en-US"/>
              </w:rPr>
              <w:t>, </w:t>
            </w:r>
            <w:r w:rsidR="001E724E" w:rsidRPr="001E724E">
              <w:rPr>
                <w:rFonts w:ascii="Times New Roman" w:hAnsi="Times New Roman"/>
                <w:sz w:val="24"/>
                <w:szCs w:val="24"/>
                <w:lang w:val="en-US"/>
              </w:rPr>
              <w:t xml:space="preserve">Pension Reform in Kazakhstan //Journal of Xinjiang University (Philosophy, Humanities &amp; Social Sciences) No. </w:t>
            </w:r>
            <w:r w:rsidR="001E724E" w:rsidRPr="001E724E">
              <w:rPr>
                <w:rFonts w:ascii="Times New Roman" w:hAnsi="Times New Roman"/>
                <w:sz w:val="24"/>
                <w:szCs w:val="24"/>
                <w:lang w:val="en-US"/>
              </w:rPr>
              <w:lastRenderedPageBreak/>
              <w:t>6, Vol. 36, November 2008.- pp.88-96.</w:t>
            </w:r>
          </w:p>
          <w:p w14:paraId="239DA31D" w14:textId="77777777" w:rsidR="00F75F9A" w:rsidRPr="00B53C9A" w:rsidRDefault="00F75F9A" w:rsidP="00F75F9A">
            <w:pPr>
              <w:pStyle w:val="a5"/>
              <w:rPr>
                <w:rFonts w:ascii="Times New Roman" w:hAnsi="Times New Roman"/>
                <w:sz w:val="24"/>
                <w:szCs w:val="24"/>
              </w:rPr>
            </w:pPr>
            <w:r>
              <w:rPr>
                <w:rFonts w:ascii="Times New Roman" w:hAnsi="Times New Roman"/>
                <w:sz w:val="24"/>
                <w:szCs w:val="24"/>
              </w:rPr>
              <w:t>6</w:t>
            </w:r>
            <w:r w:rsidRPr="00B53C9A">
              <w:rPr>
                <w:rFonts w:ascii="Times New Roman" w:hAnsi="Times New Roman"/>
                <w:sz w:val="24"/>
                <w:szCs w:val="24"/>
              </w:rPr>
              <w:t xml:space="preserve">. Бактымбет С.С., Курманов Н.А., Бактымбет А.С. Интеллектуальный потенциал в развитии инновационной экономики//Вестник НАН РК. – Алматы: НАН РК, (ККСОН) 2016. - №4(362). – С. 141-149. </w:t>
            </w:r>
            <w:hyperlink r:id="rId11" w:history="1">
              <w:r w:rsidRPr="00B53C9A">
                <w:rPr>
                  <w:rStyle w:val="aa"/>
                  <w:rFonts w:ascii="Times New Roman" w:hAnsi="Times New Roman"/>
                  <w:color w:val="auto"/>
                  <w:sz w:val="24"/>
                  <w:szCs w:val="24"/>
                </w:rPr>
                <w:t>http://nauka-nanrk.kz/ru/assets/%D0%B6%D1%83%D1%80%D0%BD%D0%B0%D0%BB%202016%204/%D0%92%D0%B5%D1%81%D1%82%D0%BD%D0%B8%D0%BA_04_2016__278%20%D1%81%D1%82%D1%80.pdf</w:t>
              </w:r>
            </w:hyperlink>
            <w:r>
              <w:rPr>
                <w:rFonts w:ascii="Times New Roman" w:hAnsi="Times New Roman"/>
                <w:sz w:val="24"/>
                <w:szCs w:val="24"/>
              </w:rPr>
              <w:t xml:space="preserve"> </w:t>
            </w:r>
          </w:p>
          <w:p w14:paraId="7187578A" w14:textId="77777777" w:rsidR="00161655" w:rsidRPr="00161655" w:rsidRDefault="00F75F9A" w:rsidP="00F75F9A">
            <w:pPr>
              <w:pStyle w:val="a5"/>
              <w:rPr>
                <w:rFonts w:ascii="Times New Roman" w:hAnsi="Times New Roman"/>
                <w:sz w:val="24"/>
                <w:szCs w:val="24"/>
                <w:lang w:eastAsia="en-US"/>
              </w:rPr>
            </w:pPr>
            <w:r w:rsidRPr="00F75F9A">
              <w:rPr>
                <w:rFonts w:ascii="Times New Roman" w:hAnsi="Times New Roman"/>
                <w:sz w:val="24"/>
                <w:szCs w:val="24"/>
                <w:lang w:val="en-US"/>
              </w:rPr>
              <w:t>7</w:t>
            </w:r>
            <w:r w:rsidRPr="00B53C9A">
              <w:rPr>
                <w:rFonts w:ascii="Times New Roman" w:hAnsi="Times New Roman"/>
                <w:sz w:val="24"/>
                <w:szCs w:val="24"/>
                <w:lang w:val="en-US"/>
              </w:rPr>
              <w:t xml:space="preserve">. </w:t>
            </w:r>
            <w:proofErr w:type="spellStart"/>
            <w:r w:rsidRPr="00B53C9A">
              <w:rPr>
                <w:rFonts w:ascii="Times New Roman" w:hAnsi="Times New Roman"/>
                <w:sz w:val="24"/>
                <w:szCs w:val="24"/>
                <w:lang w:val="en-US"/>
              </w:rPr>
              <w:t>Kurmanov</w:t>
            </w:r>
            <w:proofErr w:type="spellEnd"/>
            <w:r w:rsidRPr="00B53C9A">
              <w:rPr>
                <w:rFonts w:ascii="Times New Roman" w:hAnsi="Times New Roman"/>
                <w:sz w:val="24"/>
                <w:szCs w:val="24"/>
                <w:lang w:val="en-US"/>
              </w:rPr>
              <w:t xml:space="preserve"> N., Aliyev U., </w:t>
            </w:r>
            <w:proofErr w:type="spellStart"/>
            <w:r w:rsidRPr="00B53C9A">
              <w:rPr>
                <w:rFonts w:ascii="Times New Roman" w:hAnsi="Times New Roman"/>
                <w:sz w:val="24"/>
                <w:szCs w:val="24"/>
                <w:lang w:val="en-US"/>
              </w:rPr>
              <w:t>Rakhimbekova</w:t>
            </w:r>
            <w:proofErr w:type="spellEnd"/>
            <w:r w:rsidRPr="00B53C9A">
              <w:rPr>
                <w:rFonts w:ascii="Times New Roman" w:hAnsi="Times New Roman"/>
                <w:sz w:val="24"/>
                <w:szCs w:val="24"/>
                <w:lang w:val="en-US"/>
              </w:rPr>
              <w:t xml:space="preserve"> A., </w:t>
            </w:r>
            <w:proofErr w:type="spellStart"/>
            <w:r w:rsidRPr="00B53C9A">
              <w:rPr>
                <w:rFonts w:ascii="Times New Roman" w:hAnsi="Times New Roman"/>
                <w:sz w:val="24"/>
                <w:szCs w:val="24"/>
                <w:lang w:val="en-US"/>
              </w:rPr>
              <w:t>Makhatova</w:t>
            </w:r>
            <w:proofErr w:type="spellEnd"/>
            <w:r w:rsidRPr="00B53C9A">
              <w:rPr>
                <w:rFonts w:ascii="Times New Roman" w:hAnsi="Times New Roman"/>
                <w:sz w:val="24"/>
                <w:szCs w:val="24"/>
                <w:lang w:val="en-US"/>
              </w:rPr>
              <w:t xml:space="preserve"> A. Modernization of higher education as a factor of the quality assurance of human capital//</w:t>
            </w:r>
            <w:r w:rsidRPr="00B53C9A">
              <w:rPr>
                <w:rFonts w:ascii="Times New Roman" w:hAnsi="Times New Roman"/>
                <w:sz w:val="24"/>
                <w:szCs w:val="24"/>
              </w:rPr>
              <w:t>Вестник</w:t>
            </w:r>
            <w:r w:rsidRPr="00B53C9A">
              <w:rPr>
                <w:rFonts w:ascii="Times New Roman" w:hAnsi="Times New Roman"/>
                <w:sz w:val="24"/>
                <w:szCs w:val="24"/>
                <w:lang w:val="en-US"/>
              </w:rPr>
              <w:t xml:space="preserve"> </w:t>
            </w:r>
            <w:r w:rsidRPr="00B53C9A">
              <w:rPr>
                <w:rFonts w:ascii="Times New Roman" w:hAnsi="Times New Roman"/>
                <w:sz w:val="24"/>
                <w:szCs w:val="24"/>
              </w:rPr>
              <w:t>НАН</w:t>
            </w:r>
            <w:r w:rsidRPr="00B53C9A">
              <w:rPr>
                <w:rFonts w:ascii="Times New Roman" w:hAnsi="Times New Roman"/>
                <w:sz w:val="24"/>
                <w:szCs w:val="24"/>
                <w:lang w:val="en-US"/>
              </w:rPr>
              <w:t xml:space="preserve"> </w:t>
            </w:r>
            <w:r w:rsidRPr="00B53C9A">
              <w:rPr>
                <w:rFonts w:ascii="Times New Roman" w:hAnsi="Times New Roman"/>
                <w:sz w:val="24"/>
                <w:szCs w:val="24"/>
              </w:rPr>
              <w:t>РК</w:t>
            </w:r>
            <w:r w:rsidRPr="00B53C9A">
              <w:rPr>
                <w:rFonts w:ascii="Times New Roman" w:hAnsi="Times New Roman"/>
                <w:sz w:val="24"/>
                <w:szCs w:val="24"/>
                <w:lang w:val="en-US"/>
              </w:rPr>
              <w:t xml:space="preserve">. – </w:t>
            </w:r>
            <w:r w:rsidRPr="00B53C9A">
              <w:rPr>
                <w:rFonts w:ascii="Times New Roman" w:hAnsi="Times New Roman"/>
                <w:sz w:val="24"/>
                <w:szCs w:val="24"/>
              </w:rPr>
              <w:t>Алматы</w:t>
            </w:r>
            <w:r w:rsidRPr="00B53C9A">
              <w:rPr>
                <w:rFonts w:ascii="Times New Roman" w:hAnsi="Times New Roman"/>
                <w:sz w:val="24"/>
                <w:szCs w:val="24"/>
                <w:lang w:val="en-US"/>
              </w:rPr>
              <w:t xml:space="preserve">: </w:t>
            </w:r>
            <w:r w:rsidRPr="00B53C9A">
              <w:rPr>
                <w:rFonts w:ascii="Times New Roman" w:hAnsi="Times New Roman"/>
                <w:sz w:val="24"/>
                <w:szCs w:val="24"/>
              </w:rPr>
              <w:t>НАН</w:t>
            </w:r>
            <w:r w:rsidRPr="00B53C9A">
              <w:rPr>
                <w:rFonts w:ascii="Times New Roman" w:hAnsi="Times New Roman"/>
                <w:sz w:val="24"/>
                <w:szCs w:val="24"/>
                <w:lang w:val="en-US"/>
              </w:rPr>
              <w:t xml:space="preserve"> </w:t>
            </w:r>
            <w:r w:rsidRPr="00B53C9A">
              <w:rPr>
                <w:rFonts w:ascii="Times New Roman" w:hAnsi="Times New Roman"/>
                <w:sz w:val="24"/>
                <w:szCs w:val="24"/>
              </w:rPr>
              <w:t>РК</w:t>
            </w:r>
            <w:r w:rsidRPr="00B53C9A">
              <w:rPr>
                <w:rFonts w:ascii="Times New Roman" w:hAnsi="Times New Roman"/>
                <w:sz w:val="24"/>
                <w:szCs w:val="24"/>
                <w:lang w:val="en-US"/>
              </w:rPr>
              <w:t>, (</w:t>
            </w:r>
            <w:r w:rsidRPr="00B53C9A">
              <w:rPr>
                <w:rFonts w:ascii="Times New Roman" w:hAnsi="Times New Roman"/>
                <w:sz w:val="24"/>
                <w:szCs w:val="24"/>
              </w:rPr>
              <w:t>ККСОН</w:t>
            </w:r>
            <w:r w:rsidRPr="00B53C9A">
              <w:rPr>
                <w:rFonts w:ascii="Times New Roman" w:hAnsi="Times New Roman"/>
                <w:sz w:val="24"/>
                <w:szCs w:val="24"/>
                <w:lang w:val="en-US"/>
              </w:rPr>
              <w:t xml:space="preserve">) 2016. - №5(363). – </w:t>
            </w:r>
            <w:r w:rsidRPr="00B53C9A">
              <w:rPr>
                <w:rFonts w:ascii="Times New Roman" w:hAnsi="Times New Roman"/>
                <w:sz w:val="24"/>
                <w:szCs w:val="24"/>
              </w:rPr>
              <w:t>С</w:t>
            </w:r>
            <w:r w:rsidRPr="00B53C9A">
              <w:rPr>
                <w:rFonts w:ascii="Times New Roman" w:hAnsi="Times New Roman"/>
                <w:sz w:val="24"/>
                <w:szCs w:val="24"/>
                <w:lang w:val="en-US"/>
              </w:rPr>
              <w:t xml:space="preserve">. 46 – 54. </w:t>
            </w:r>
            <w:r w:rsidR="00B17826">
              <w:fldChar w:fldCharType="begin"/>
            </w:r>
            <w:r w:rsidR="00B17826" w:rsidRPr="008C6156">
              <w:rPr>
                <w:lang w:val="en-US"/>
              </w:rPr>
              <w:instrText xml:space="preserve"> HYPERLINK "http://nauka-nanrk.kz/ru/assets/%D0%B6%D1%83%D1%80%D0%BD%D0%B0%D0%BB%202016%205/%D0%92%D0%B5%D1%81%D1%82%D0%BD%D0%B8%D0%BA_05_2016__%D0%92%20%D0%BF%D0%B5%D1%87%D0%B0%D1%82%D1%8C.pdf" </w:instrText>
            </w:r>
            <w:r w:rsidR="00B17826">
              <w:fldChar w:fldCharType="separate"/>
            </w:r>
            <w:r w:rsidRPr="007E502F">
              <w:rPr>
                <w:rStyle w:val="aa"/>
                <w:rFonts w:ascii="Times New Roman" w:hAnsi="Times New Roman"/>
                <w:sz w:val="24"/>
                <w:szCs w:val="24"/>
                <w:lang w:val="en-US"/>
              </w:rPr>
              <w:t>http</w:t>
            </w:r>
            <w:r w:rsidRPr="00161655">
              <w:rPr>
                <w:rStyle w:val="aa"/>
                <w:rFonts w:ascii="Times New Roman" w:hAnsi="Times New Roman"/>
                <w:sz w:val="24"/>
                <w:szCs w:val="24"/>
              </w:rPr>
              <w:t>://</w:t>
            </w:r>
            <w:r w:rsidRPr="007E502F">
              <w:rPr>
                <w:rStyle w:val="aa"/>
                <w:rFonts w:ascii="Times New Roman" w:hAnsi="Times New Roman"/>
                <w:sz w:val="24"/>
                <w:szCs w:val="24"/>
                <w:lang w:val="en-US"/>
              </w:rPr>
              <w:t>nauka</w:t>
            </w:r>
            <w:r w:rsidRPr="00161655">
              <w:rPr>
                <w:rStyle w:val="aa"/>
                <w:rFonts w:ascii="Times New Roman" w:hAnsi="Times New Roman"/>
                <w:sz w:val="24"/>
                <w:szCs w:val="24"/>
              </w:rPr>
              <w:t>-</w:t>
            </w:r>
            <w:r w:rsidRPr="007E502F">
              <w:rPr>
                <w:rStyle w:val="aa"/>
                <w:rFonts w:ascii="Times New Roman" w:hAnsi="Times New Roman"/>
                <w:sz w:val="24"/>
                <w:szCs w:val="24"/>
                <w:lang w:val="en-US"/>
              </w:rPr>
              <w:t>nanrk</w:t>
            </w:r>
            <w:r w:rsidRPr="00161655">
              <w:rPr>
                <w:rStyle w:val="aa"/>
                <w:rFonts w:ascii="Times New Roman" w:hAnsi="Times New Roman"/>
                <w:sz w:val="24"/>
                <w:szCs w:val="24"/>
              </w:rPr>
              <w:t>.</w:t>
            </w:r>
            <w:r w:rsidRPr="007E502F">
              <w:rPr>
                <w:rStyle w:val="aa"/>
                <w:rFonts w:ascii="Times New Roman" w:hAnsi="Times New Roman"/>
                <w:sz w:val="24"/>
                <w:szCs w:val="24"/>
                <w:lang w:val="en-US"/>
              </w:rPr>
              <w:t>kz</w:t>
            </w:r>
            <w:r w:rsidRPr="00161655">
              <w:rPr>
                <w:rStyle w:val="aa"/>
                <w:rFonts w:ascii="Times New Roman" w:hAnsi="Times New Roman"/>
                <w:sz w:val="24"/>
                <w:szCs w:val="24"/>
              </w:rPr>
              <w:t>/</w:t>
            </w:r>
            <w:r w:rsidRPr="007E502F">
              <w:rPr>
                <w:rStyle w:val="aa"/>
                <w:rFonts w:ascii="Times New Roman" w:hAnsi="Times New Roman"/>
                <w:sz w:val="24"/>
                <w:szCs w:val="24"/>
                <w:lang w:val="en-US"/>
              </w:rPr>
              <w:t>ru</w:t>
            </w:r>
            <w:r w:rsidRPr="00161655">
              <w:rPr>
                <w:rStyle w:val="aa"/>
                <w:rFonts w:ascii="Times New Roman" w:hAnsi="Times New Roman"/>
                <w:sz w:val="24"/>
                <w:szCs w:val="24"/>
              </w:rPr>
              <w:t>/</w:t>
            </w:r>
            <w:r w:rsidRPr="007E502F">
              <w:rPr>
                <w:rStyle w:val="aa"/>
                <w:rFonts w:ascii="Times New Roman" w:hAnsi="Times New Roman"/>
                <w:sz w:val="24"/>
                <w:szCs w:val="24"/>
                <w:lang w:val="en-US"/>
              </w:rPr>
              <w:t>assets</w:t>
            </w:r>
            <w:r w:rsidRPr="00161655">
              <w:rPr>
                <w:rStyle w:val="aa"/>
                <w:rFonts w:ascii="Times New Roman" w:hAnsi="Times New Roman"/>
                <w:sz w:val="24"/>
                <w:szCs w:val="24"/>
              </w:rPr>
              <w:t>/%</w:t>
            </w:r>
            <w:r w:rsidRPr="007E502F">
              <w:rPr>
                <w:rStyle w:val="aa"/>
                <w:rFonts w:ascii="Times New Roman" w:hAnsi="Times New Roman"/>
                <w:sz w:val="24"/>
                <w:szCs w:val="24"/>
                <w:lang w:val="en-US"/>
              </w:rPr>
              <w:t>D</w:t>
            </w:r>
            <w:r w:rsidRPr="00161655">
              <w:rPr>
                <w:rStyle w:val="aa"/>
                <w:rFonts w:ascii="Times New Roman" w:hAnsi="Times New Roman"/>
                <w:sz w:val="24"/>
                <w:szCs w:val="24"/>
              </w:rPr>
              <w:t>0%</w:t>
            </w:r>
            <w:r w:rsidRPr="007E502F">
              <w:rPr>
                <w:rStyle w:val="aa"/>
                <w:rFonts w:ascii="Times New Roman" w:hAnsi="Times New Roman"/>
                <w:sz w:val="24"/>
                <w:szCs w:val="24"/>
                <w:lang w:val="en-US"/>
              </w:rPr>
              <w:t>B</w:t>
            </w:r>
            <w:r w:rsidRPr="00161655">
              <w:rPr>
                <w:rStyle w:val="aa"/>
                <w:rFonts w:ascii="Times New Roman" w:hAnsi="Times New Roman"/>
                <w:sz w:val="24"/>
                <w:szCs w:val="24"/>
              </w:rPr>
              <w:t>6%</w:t>
            </w:r>
            <w:r w:rsidRPr="007E502F">
              <w:rPr>
                <w:rStyle w:val="aa"/>
                <w:rFonts w:ascii="Times New Roman" w:hAnsi="Times New Roman"/>
                <w:sz w:val="24"/>
                <w:szCs w:val="24"/>
                <w:lang w:val="en-US"/>
              </w:rPr>
              <w:t>D</w:t>
            </w:r>
            <w:r w:rsidRPr="00161655">
              <w:rPr>
                <w:rStyle w:val="aa"/>
                <w:rFonts w:ascii="Times New Roman" w:hAnsi="Times New Roman"/>
                <w:sz w:val="24"/>
                <w:szCs w:val="24"/>
              </w:rPr>
              <w:t>1%83%</w:t>
            </w:r>
            <w:r w:rsidRPr="007E502F">
              <w:rPr>
                <w:rStyle w:val="aa"/>
                <w:rFonts w:ascii="Times New Roman" w:hAnsi="Times New Roman"/>
                <w:sz w:val="24"/>
                <w:szCs w:val="24"/>
                <w:lang w:val="en-US"/>
              </w:rPr>
              <w:t>D</w:t>
            </w:r>
            <w:r w:rsidRPr="00161655">
              <w:rPr>
                <w:rStyle w:val="aa"/>
                <w:rFonts w:ascii="Times New Roman" w:hAnsi="Times New Roman"/>
                <w:sz w:val="24"/>
                <w:szCs w:val="24"/>
              </w:rPr>
              <w:t>1%80%</w:t>
            </w:r>
            <w:r w:rsidRPr="007E502F">
              <w:rPr>
                <w:rStyle w:val="aa"/>
                <w:rFonts w:ascii="Times New Roman" w:hAnsi="Times New Roman"/>
                <w:sz w:val="24"/>
                <w:szCs w:val="24"/>
                <w:lang w:val="en-US"/>
              </w:rPr>
              <w:t>D</w:t>
            </w:r>
            <w:r w:rsidRPr="00161655">
              <w:rPr>
                <w:rStyle w:val="aa"/>
                <w:rFonts w:ascii="Times New Roman" w:hAnsi="Times New Roman"/>
                <w:sz w:val="24"/>
                <w:szCs w:val="24"/>
              </w:rPr>
              <w:t>0%</w:t>
            </w:r>
            <w:r w:rsidRPr="007E502F">
              <w:rPr>
                <w:rStyle w:val="aa"/>
                <w:rFonts w:ascii="Times New Roman" w:hAnsi="Times New Roman"/>
                <w:sz w:val="24"/>
                <w:szCs w:val="24"/>
                <w:lang w:val="en-US"/>
              </w:rPr>
              <w:t>BD</w:t>
            </w:r>
            <w:r w:rsidRPr="00161655">
              <w:rPr>
                <w:rStyle w:val="aa"/>
                <w:rFonts w:ascii="Times New Roman" w:hAnsi="Times New Roman"/>
                <w:sz w:val="24"/>
                <w:szCs w:val="24"/>
              </w:rPr>
              <w:t>%</w:t>
            </w:r>
            <w:r w:rsidRPr="007E502F">
              <w:rPr>
                <w:rStyle w:val="aa"/>
                <w:rFonts w:ascii="Times New Roman" w:hAnsi="Times New Roman"/>
                <w:sz w:val="24"/>
                <w:szCs w:val="24"/>
                <w:lang w:val="en-US"/>
              </w:rPr>
              <w:t>D</w:t>
            </w:r>
            <w:r w:rsidRPr="00161655">
              <w:rPr>
                <w:rStyle w:val="aa"/>
                <w:rFonts w:ascii="Times New Roman" w:hAnsi="Times New Roman"/>
                <w:sz w:val="24"/>
                <w:szCs w:val="24"/>
              </w:rPr>
              <w:t>0%</w:t>
            </w:r>
            <w:r w:rsidRPr="007E502F">
              <w:rPr>
                <w:rStyle w:val="aa"/>
                <w:rFonts w:ascii="Times New Roman" w:hAnsi="Times New Roman"/>
                <w:sz w:val="24"/>
                <w:szCs w:val="24"/>
                <w:lang w:val="en-US"/>
              </w:rPr>
              <w:t>B</w:t>
            </w:r>
            <w:r w:rsidRPr="00161655">
              <w:rPr>
                <w:rStyle w:val="aa"/>
                <w:rFonts w:ascii="Times New Roman" w:hAnsi="Times New Roman"/>
                <w:sz w:val="24"/>
                <w:szCs w:val="24"/>
              </w:rPr>
              <w:t>0%</w:t>
            </w:r>
            <w:r w:rsidRPr="007E502F">
              <w:rPr>
                <w:rStyle w:val="aa"/>
                <w:rFonts w:ascii="Times New Roman" w:hAnsi="Times New Roman"/>
                <w:sz w:val="24"/>
                <w:szCs w:val="24"/>
                <w:lang w:val="en-US"/>
              </w:rPr>
              <w:t>D</w:t>
            </w:r>
            <w:r w:rsidRPr="00161655">
              <w:rPr>
                <w:rStyle w:val="aa"/>
                <w:rFonts w:ascii="Times New Roman" w:hAnsi="Times New Roman"/>
                <w:sz w:val="24"/>
                <w:szCs w:val="24"/>
              </w:rPr>
              <w:t>0%</w:t>
            </w:r>
            <w:r w:rsidRPr="007E502F">
              <w:rPr>
                <w:rStyle w:val="aa"/>
                <w:rFonts w:ascii="Times New Roman" w:hAnsi="Times New Roman"/>
                <w:sz w:val="24"/>
                <w:szCs w:val="24"/>
                <w:lang w:val="en-US"/>
              </w:rPr>
              <w:t>BB</w:t>
            </w:r>
            <w:r w:rsidRPr="00161655">
              <w:rPr>
                <w:rStyle w:val="aa"/>
                <w:rFonts w:ascii="Times New Roman" w:hAnsi="Times New Roman"/>
                <w:sz w:val="24"/>
                <w:szCs w:val="24"/>
              </w:rPr>
              <w:t>%202016%205/%</w:t>
            </w:r>
            <w:r w:rsidRPr="007E502F">
              <w:rPr>
                <w:rStyle w:val="aa"/>
                <w:rFonts w:ascii="Times New Roman" w:hAnsi="Times New Roman"/>
                <w:sz w:val="24"/>
                <w:szCs w:val="24"/>
                <w:lang w:val="en-US"/>
              </w:rPr>
              <w:t>D</w:t>
            </w:r>
            <w:r w:rsidRPr="00161655">
              <w:rPr>
                <w:rStyle w:val="aa"/>
                <w:rFonts w:ascii="Times New Roman" w:hAnsi="Times New Roman"/>
                <w:sz w:val="24"/>
                <w:szCs w:val="24"/>
              </w:rPr>
              <w:t>0%92%</w:t>
            </w:r>
            <w:r w:rsidRPr="007E502F">
              <w:rPr>
                <w:rStyle w:val="aa"/>
                <w:rFonts w:ascii="Times New Roman" w:hAnsi="Times New Roman"/>
                <w:sz w:val="24"/>
                <w:szCs w:val="24"/>
                <w:lang w:val="en-US"/>
              </w:rPr>
              <w:t>D</w:t>
            </w:r>
            <w:r w:rsidRPr="00161655">
              <w:rPr>
                <w:rStyle w:val="aa"/>
                <w:rFonts w:ascii="Times New Roman" w:hAnsi="Times New Roman"/>
                <w:sz w:val="24"/>
                <w:szCs w:val="24"/>
              </w:rPr>
              <w:t>0%</w:t>
            </w:r>
            <w:r w:rsidRPr="007E502F">
              <w:rPr>
                <w:rStyle w:val="aa"/>
                <w:rFonts w:ascii="Times New Roman" w:hAnsi="Times New Roman"/>
                <w:sz w:val="24"/>
                <w:szCs w:val="24"/>
                <w:lang w:val="en-US"/>
              </w:rPr>
              <w:t>B</w:t>
            </w:r>
            <w:r w:rsidRPr="00161655">
              <w:rPr>
                <w:rStyle w:val="aa"/>
                <w:rFonts w:ascii="Times New Roman" w:hAnsi="Times New Roman"/>
                <w:sz w:val="24"/>
                <w:szCs w:val="24"/>
              </w:rPr>
              <w:t>5%</w:t>
            </w:r>
            <w:r w:rsidRPr="007E502F">
              <w:rPr>
                <w:rStyle w:val="aa"/>
                <w:rFonts w:ascii="Times New Roman" w:hAnsi="Times New Roman"/>
                <w:sz w:val="24"/>
                <w:szCs w:val="24"/>
                <w:lang w:val="en-US"/>
              </w:rPr>
              <w:t>D</w:t>
            </w:r>
            <w:r w:rsidRPr="00161655">
              <w:rPr>
                <w:rStyle w:val="aa"/>
                <w:rFonts w:ascii="Times New Roman" w:hAnsi="Times New Roman"/>
                <w:sz w:val="24"/>
                <w:szCs w:val="24"/>
              </w:rPr>
              <w:t>1%81%</w:t>
            </w:r>
            <w:r w:rsidRPr="007E502F">
              <w:rPr>
                <w:rStyle w:val="aa"/>
                <w:rFonts w:ascii="Times New Roman" w:hAnsi="Times New Roman"/>
                <w:sz w:val="24"/>
                <w:szCs w:val="24"/>
                <w:lang w:val="en-US"/>
              </w:rPr>
              <w:t>D</w:t>
            </w:r>
            <w:r w:rsidRPr="00161655">
              <w:rPr>
                <w:rStyle w:val="aa"/>
                <w:rFonts w:ascii="Times New Roman" w:hAnsi="Times New Roman"/>
                <w:sz w:val="24"/>
                <w:szCs w:val="24"/>
              </w:rPr>
              <w:t>1%82%</w:t>
            </w:r>
            <w:r w:rsidRPr="007E502F">
              <w:rPr>
                <w:rStyle w:val="aa"/>
                <w:rFonts w:ascii="Times New Roman" w:hAnsi="Times New Roman"/>
                <w:sz w:val="24"/>
                <w:szCs w:val="24"/>
                <w:lang w:val="en-US"/>
              </w:rPr>
              <w:t>D</w:t>
            </w:r>
            <w:r w:rsidRPr="00161655">
              <w:rPr>
                <w:rStyle w:val="aa"/>
                <w:rFonts w:ascii="Times New Roman" w:hAnsi="Times New Roman"/>
                <w:sz w:val="24"/>
                <w:szCs w:val="24"/>
              </w:rPr>
              <w:t>0%</w:t>
            </w:r>
            <w:r w:rsidRPr="007E502F">
              <w:rPr>
                <w:rStyle w:val="aa"/>
                <w:rFonts w:ascii="Times New Roman" w:hAnsi="Times New Roman"/>
                <w:sz w:val="24"/>
                <w:szCs w:val="24"/>
                <w:lang w:val="en-US"/>
              </w:rPr>
              <w:t>BD</w:t>
            </w:r>
            <w:r w:rsidRPr="00161655">
              <w:rPr>
                <w:rStyle w:val="aa"/>
                <w:rFonts w:ascii="Times New Roman" w:hAnsi="Times New Roman"/>
                <w:sz w:val="24"/>
                <w:szCs w:val="24"/>
              </w:rPr>
              <w:t>%</w:t>
            </w:r>
            <w:r w:rsidRPr="007E502F">
              <w:rPr>
                <w:rStyle w:val="aa"/>
                <w:rFonts w:ascii="Times New Roman" w:hAnsi="Times New Roman"/>
                <w:sz w:val="24"/>
                <w:szCs w:val="24"/>
                <w:lang w:val="en-US"/>
              </w:rPr>
              <w:t>D</w:t>
            </w:r>
            <w:r w:rsidRPr="00161655">
              <w:rPr>
                <w:rStyle w:val="aa"/>
                <w:rFonts w:ascii="Times New Roman" w:hAnsi="Times New Roman"/>
                <w:sz w:val="24"/>
                <w:szCs w:val="24"/>
              </w:rPr>
              <w:t>0%</w:t>
            </w:r>
            <w:r w:rsidRPr="007E502F">
              <w:rPr>
                <w:rStyle w:val="aa"/>
                <w:rFonts w:ascii="Times New Roman" w:hAnsi="Times New Roman"/>
                <w:sz w:val="24"/>
                <w:szCs w:val="24"/>
                <w:lang w:val="en-US"/>
              </w:rPr>
              <w:t>B</w:t>
            </w:r>
            <w:r w:rsidRPr="00161655">
              <w:rPr>
                <w:rStyle w:val="aa"/>
                <w:rFonts w:ascii="Times New Roman" w:hAnsi="Times New Roman"/>
                <w:sz w:val="24"/>
                <w:szCs w:val="24"/>
              </w:rPr>
              <w:t>8%</w:t>
            </w:r>
            <w:r w:rsidRPr="007E502F">
              <w:rPr>
                <w:rStyle w:val="aa"/>
                <w:rFonts w:ascii="Times New Roman" w:hAnsi="Times New Roman"/>
                <w:sz w:val="24"/>
                <w:szCs w:val="24"/>
                <w:lang w:val="en-US"/>
              </w:rPr>
              <w:t>D</w:t>
            </w:r>
            <w:r w:rsidRPr="00161655">
              <w:rPr>
                <w:rStyle w:val="aa"/>
                <w:rFonts w:ascii="Times New Roman" w:hAnsi="Times New Roman"/>
                <w:sz w:val="24"/>
                <w:szCs w:val="24"/>
              </w:rPr>
              <w:t>0%</w:t>
            </w:r>
            <w:r w:rsidRPr="007E502F">
              <w:rPr>
                <w:rStyle w:val="aa"/>
                <w:rFonts w:ascii="Times New Roman" w:hAnsi="Times New Roman"/>
                <w:sz w:val="24"/>
                <w:szCs w:val="24"/>
                <w:lang w:val="en-US"/>
              </w:rPr>
              <w:t>BA</w:t>
            </w:r>
            <w:r w:rsidRPr="00161655">
              <w:rPr>
                <w:rStyle w:val="aa"/>
                <w:rFonts w:ascii="Times New Roman" w:hAnsi="Times New Roman"/>
                <w:sz w:val="24"/>
                <w:szCs w:val="24"/>
              </w:rPr>
              <w:t>_05_2016__%</w:t>
            </w:r>
            <w:r w:rsidRPr="007E502F">
              <w:rPr>
                <w:rStyle w:val="aa"/>
                <w:rFonts w:ascii="Times New Roman" w:hAnsi="Times New Roman"/>
                <w:sz w:val="24"/>
                <w:szCs w:val="24"/>
                <w:lang w:val="en-US"/>
              </w:rPr>
              <w:t>D</w:t>
            </w:r>
            <w:r w:rsidRPr="00161655">
              <w:rPr>
                <w:rStyle w:val="aa"/>
                <w:rFonts w:ascii="Times New Roman" w:hAnsi="Times New Roman"/>
                <w:sz w:val="24"/>
                <w:szCs w:val="24"/>
              </w:rPr>
              <w:t>0%92%20%</w:t>
            </w:r>
            <w:r w:rsidRPr="007E502F">
              <w:rPr>
                <w:rStyle w:val="aa"/>
                <w:rFonts w:ascii="Times New Roman" w:hAnsi="Times New Roman"/>
                <w:sz w:val="24"/>
                <w:szCs w:val="24"/>
                <w:lang w:val="en-US"/>
              </w:rPr>
              <w:t>D</w:t>
            </w:r>
            <w:r w:rsidRPr="00161655">
              <w:rPr>
                <w:rStyle w:val="aa"/>
                <w:rFonts w:ascii="Times New Roman" w:hAnsi="Times New Roman"/>
                <w:sz w:val="24"/>
                <w:szCs w:val="24"/>
              </w:rPr>
              <w:t>0%</w:t>
            </w:r>
            <w:r w:rsidRPr="007E502F">
              <w:rPr>
                <w:rStyle w:val="aa"/>
                <w:rFonts w:ascii="Times New Roman" w:hAnsi="Times New Roman"/>
                <w:sz w:val="24"/>
                <w:szCs w:val="24"/>
                <w:lang w:val="en-US"/>
              </w:rPr>
              <w:t>BF</w:t>
            </w:r>
            <w:r w:rsidRPr="00161655">
              <w:rPr>
                <w:rStyle w:val="aa"/>
                <w:rFonts w:ascii="Times New Roman" w:hAnsi="Times New Roman"/>
                <w:sz w:val="24"/>
                <w:szCs w:val="24"/>
              </w:rPr>
              <w:t>%</w:t>
            </w:r>
            <w:r w:rsidRPr="007E502F">
              <w:rPr>
                <w:rStyle w:val="aa"/>
                <w:rFonts w:ascii="Times New Roman" w:hAnsi="Times New Roman"/>
                <w:sz w:val="24"/>
                <w:szCs w:val="24"/>
                <w:lang w:val="en-US"/>
              </w:rPr>
              <w:t>D</w:t>
            </w:r>
            <w:r w:rsidRPr="00161655">
              <w:rPr>
                <w:rStyle w:val="aa"/>
                <w:rFonts w:ascii="Times New Roman" w:hAnsi="Times New Roman"/>
                <w:sz w:val="24"/>
                <w:szCs w:val="24"/>
              </w:rPr>
              <w:t>0%</w:t>
            </w:r>
            <w:r w:rsidRPr="007E502F">
              <w:rPr>
                <w:rStyle w:val="aa"/>
                <w:rFonts w:ascii="Times New Roman" w:hAnsi="Times New Roman"/>
                <w:sz w:val="24"/>
                <w:szCs w:val="24"/>
                <w:lang w:val="en-US"/>
              </w:rPr>
              <w:t>B</w:t>
            </w:r>
            <w:r w:rsidRPr="00161655">
              <w:rPr>
                <w:rStyle w:val="aa"/>
                <w:rFonts w:ascii="Times New Roman" w:hAnsi="Times New Roman"/>
                <w:sz w:val="24"/>
                <w:szCs w:val="24"/>
              </w:rPr>
              <w:t>5%</w:t>
            </w:r>
            <w:r w:rsidRPr="007E502F">
              <w:rPr>
                <w:rStyle w:val="aa"/>
                <w:rFonts w:ascii="Times New Roman" w:hAnsi="Times New Roman"/>
                <w:sz w:val="24"/>
                <w:szCs w:val="24"/>
                <w:lang w:val="en-US"/>
              </w:rPr>
              <w:t>D</w:t>
            </w:r>
            <w:r w:rsidRPr="00161655">
              <w:rPr>
                <w:rStyle w:val="aa"/>
                <w:rFonts w:ascii="Times New Roman" w:hAnsi="Times New Roman"/>
                <w:sz w:val="24"/>
                <w:szCs w:val="24"/>
              </w:rPr>
              <w:t>1%87%</w:t>
            </w:r>
            <w:r w:rsidRPr="007E502F">
              <w:rPr>
                <w:rStyle w:val="aa"/>
                <w:rFonts w:ascii="Times New Roman" w:hAnsi="Times New Roman"/>
                <w:sz w:val="24"/>
                <w:szCs w:val="24"/>
                <w:lang w:val="en-US"/>
              </w:rPr>
              <w:t>D</w:t>
            </w:r>
            <w:r w:rsidRPr="00161655">
              <w:rPr>
                <w:rStyle w:val="aa"/>
                <w:rFonts w:ascii="Times New Roman" w:hAnsi="Times New Roman"/>
                <w:sz w:val="24"/>
                <w:szCs w:val="24"/>
              </w:rPr>
              <w:t>0%</w:t>
            </w:r>
            <w:r w:rsidRPr="007E502F">
              <w:rPr>
                <w:rStyle w:val="aa"/>
                <w:rFonts w:ascii="Times New Roman" w:hAnsi="Times New Roman"/>
                <w:sz w:val="24"/>
                <w:szCs w:val="24"/>
                <w:lang w:val="en-US"/>
              </w:rPr>
              <w:t>B</w:t>
            </w:r>
            <w:r w:rsidRPr="00161655">
              <w:rPr>
                <w:rStyle w:val="aa"/>
                <w:rFonts w:ascii="Times New Roman" w:hAnsi="Times New Roman"/>
                <w:sz w:val="24"/>
                <w:szCs w:val="24"/>
              </w:rPr>
              <w:t>0%</w:t>
            </w:r>
            <w:r w:rsidRPr="007E502F">
              <w:rPr>
                <w:rStyle w:val="aa"/>
                <w:rFonts w:ascii="Times New Roman" w:hAnsi="Times New Roman"/>
                <w:sz w:val="24"/>
                <w:szCs w:val="24"/>
                <w:lang w:val="en-US"/>
              </w:rPr>
              <w:t>D</w:t>
            </w:r>
            <w:r w:rsidRPr="00161655">
              <w:rPr>
                <w:rStyle w:val="aa"/>
                <w:rFonts w:ascii="Times New Roman" w:hAnsi="Times New Roman"/>
                <w:sz w:val="24"/>
                <w:szCs w:val="24"/>
              </w:rPr>
              <w:t>1%82%</w:t>
            </w:r>
            <w:r w:rsidRPr="007E502F">
              <w:rPr>
                <w:rStyle w:val="aa"/>
                <w:rFonts w:ascii="Times New Roman" w:hAnsi="Times New Roman"/>
                <w:sz w:val="24"/>
                <w:szCs w:val="24"/>
                <w:lang w:val="en-US"/>
              </w:rPr>
              <w:t>D</w:t>
            </w:r>
            <w:r w:rsidRPr="00161655">
              <w:rPr>
                <w:rStyle w:val="aa"/>
                <w:rFonts w:ascii="Times New Roman" w:hAnsi="Times New Roman"/>
                <w:sz w:val="24"/>
                <w:szCs w:val="24"/>
              </w:rPr>
              <w:t>1%8</w:t>
            </w:r>
            <w:r w:rsidRPr="007E502F">
              <w:rPr>
                <w:rStyle w:val="aa"/>
                <w:rFonts w:ascii="Times New Roman" w:hAnsi="Times New Roman"/>
                <w:sz w:val="24"/>
                <w:szCs w:val="24"/>
                <w:lang w:val="en-US"/>
              </w:rPr>
              <w:t>C</w:t>
            </w:r>
            <w:r w:rsidRPr="00161655">
              <w:rPr>
                <w:rStyle w:val="aa"/>
                <w:rFonts w:ascii="Times New Roman" w:hAnsi="Times New Roman"/>
                <w:sz w:val="24"/>
                <w:szCs w:val="24"/>
              </w:rPr>
              <w:t>.</w:t>
            </w:r>
            <w:r w:rsidRPr="007E502F">
              <w:rPr>
                <w:rStyle w:val="aa"/>
                <w:rFonts w:ascii="Times New Roman" w:hAnsi="Times New Roman"/>
                <w:sz w:val="24"/>
                <w:szCs w:val="24"/>
                <w:lang w:val="en-US"/>
              </w:rPr>
              <w:t>pdf</w:t>
            </w:r>
            <w:r w:rsidR="00B17826">
              <w:rPr>
                <w:rStyle w:val="aa"/>
                <w:rFonts w:ascii="Times New Roman" w:hAnsi="Times New Roman"/>
                <w:sz w:val="24"/>
                <w:szCs w:val="24"/>
                <w:lang w:val="en-US"/>
              </w:rPr>
              <w:fldChar w:fldCharType="end"/>
            </w:r>
            <w:r w:rsidR="00161655" w:rsidRPr="00161655">
              <w:rPr>
                <w:rFonts w:ascii="Times New Roman" w:hAnsi="Times New Roman"/>
                <w:sz w:val="24"/>
                <w:szCs w:val="24"/>
              </w:rPr>
              <w:t xml:space="preserve"> </w:t>
            </w:r>
          </w:p>
        </w:tc>
      </w:tr>
      <w:tr w:rsidR="00161655" w:rsidRPr="00BE1532" w14:paraId="0AD2681B" w14:textId="77777777" w:rsidTr="00CF7708">
        <w:tc>
          <w:tcPr>
            <w:tcW w:w="2660" w:type="dxa"/>
            <w:tcBorders>
              <w:top w:val="single" w:sz="4" w:space="0" w:color="auto"/>
              <w:left w:val="single" w:sz="4" w:space="0" w:color="auto"/>
              <w:bottom w:val="single" w:sz="4" w:space="0" w:color="auto"/>
              <w:right w:val="single" w:sz="4" w:space="0" w:color="auto"/>
            </w:tcBorders>
          </w:tcPr>
          <w:p w14:paraId="6B1BB745" w14:textId="77777777" w:rsidR="00161655" w:rsidRPr="00161655" w:rsidRDefault="00161655" w:rsidP="00161655">
            <w:pPr>
              <w:pStyle w:val="a5"/>
              <w:rPr>
                <w:rFonts w:ascii="Times New Roman" w:hAnsi="Times New Roman"/>
                <w:b/>
                <w:noProof/>
                <w:sz w:val="24"/>
                <w:szCs w:val="24"/>
                <w:lang w:val="en-US"/>
              </w:rPr>
            </w:pPr>
            <w:r w:rsidRPr="00161655">
              <w:rPr>
                <w:rFonts w:ascii="Times New Roman" w:hAnsi="Times New Roman"/>
                <w:b/>
                <w:sz w:val="24"/>
                <w:szCs w:val="24"/>
                <w:lang w:val="en-US"/>
              </w:rPr>
              <w:t>Awards</w:t>
            </w:r>
            <w:r w:rsidRPr="00161655">
              <w:rPr>
                <w:rFonts w:ascii="Times New Roman" w:hAnsi="Times New Roman"/>
                <w:b/>
                <w:noProof/>
                <w:sz w:val="24"/>
                <w:szCs w:val="24"/>
                <w:lang w:val="en-US"/>
              </w:rPr>
              <w:t xml:space="preserve">: </w:t>
            </w:r>
          </w:p>
          <w:p w14:paraId="2152BA4B" w14:textId="77777777" w:rsidR="00CF7708" w:rsidRDefault="00CF7708" w:rsidP="00161655">
            <w:pPr>
              <w:pStyle w:val="a5"/>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 </w:t>
            </w:r>
            <w:r w:rsidRPr="00BD60EA">
              <w:rPr>
                <w:rFonts w:ascii="Times New Roman" w:eastAsia="Calibri" w:hAnsi="Times New Roman"/>
                <w:sz w:val="24"/>
                <w:szCs w:val="24"/>
                <w:lang w:val="en-US" w:eastAsia="en-US"/>
              </w:rPr>
              <w:t xml:space="preserve">Laureate of the State Scientific Scholarship for talented young scientists of the Ministry of Education and Science of the Republic of Kazakhstan, 2016. </w:t>
            </w:r>
          </w:p>
          <w:p w14:paraId="7DC19C32" w14:textId="77777777" w:rsidR="00161655" w:rsidRPr="00161655" w:rsidRDefault="00CF7708" w:rsidP="00161655">
            <w:pPr>
              <w:pStyle w:val="a5"/>
              <w:rPr>
                <w:rFonts w:ascii="Times New Roman" w:hAnsi="Times New Roman"/>
                <w:b/>
                <w:noProof/>
                <w:sz w:val="24"/>
                <w:szCs w:val="24"/>
                <w:lang w:val="en-US"/>
              </w:rPr>
            </w:pPr>
            <w:r>
              <w:rPr>
                <w:rFonts w:ascii="Times New Roman" w:eastAsia="Calibri" w:hAnsi="Times New Roman"/>
                <w:sz w:val="24"/>
                <w:szCs w:val="24"/>
                <w:lang w:val="en-US" w:eastAsia="en-US"/>
              </w:rPr>
              <w:t xml:space="preserve">- </w:t>
            </w:r>
            <w:r w:rsidRPr="00BD60EA">
              <w:rPr>
                <w:rFonts w:ascii="Times New Roman" w:eastAsia="Calibri" w:hAnsi="Times New Roman"/>
                <w:sz w:val="24"/>
                <w:szCs w:val="24"/>
                <w:lang w:val="en-US" w:eastAsia="en-US"/>
              </w:rPr>
              <w:t>The Best Teacher of the University</w:t>
            </w:r>
            <w:r>
              <w:rPr>
                <w:rFonts w:ascii="Times New Roman" w:eastAsia="Calibri" w:hAnsi="Times New Roman"/>
                <w:sz w:val="24"/>
                <w:szCs w:val="24"/>
                <w:lang w:val="en-US" w:eastAsia="en-US"/>
              </w:rPr>
              <w:t>,</w:t>
            </w:r>
            <w:r w:rsidRPr="00BD60EA">
              <w:rPr>
                <w:rFonts w:ascii="Times New Roman" w:eastAsia="Calibri" w:hAnsi="Times New Roman"/>
                <w:sz w:val="24"/>
                <w:szCs w:val="24"/>
                <w:lang w:val="en-US" w:eastAsia="en-US"/>
              </w:rPr>
              <w:t xml:space="preserve"> 2015.</w:t>
            </w:r>
          </w:p>
        </w:tc>
        <w:tc>
          <w:tcPr>
            <w:tcW w:w="6911" w:type="dxa"/>
            <w:vMerge/>
            <w:tcBorders>
              <w:left w:val="single" w:sz="4" w:space="0" w:color="auto"/>
              <w:right w:val="single" w:sz="4" w:space="0" w:color="auto"/>
            </w:tcBorders>
          </w:tcPr>
          <w:p w14:paraId="079218E9" w14:textId="77777777" w:rsidR="00161655" w:rsidRPr="00161655" w:rsidRDefault="00161655" w:rsidP="00F54E39">
            <w:pPr>
              <w:widowControl w:val="0"/>
              <w:spacing w:after="0" w:line="240" w:lineRule="auto"/>
              <w:jc w:val="both"/>
              <w:rPr>
                <w:rFonts w:ascii="Times New Roman" w:hAnsi="Times New Roman"/>
                <w:b/>
                <w:sz w:val="24"/>
                <w:szCs w:val="24"/>
                <w:lang w:val="en-US"/>
              </w:rPr>
            </w:pPr>
          </w:p>
        </w:tc>
      </w:tr>
      <w:tr w:rsidR="00CF7708" w:rsidRPr="00BE1532" w14:paraId="21452D40" w14:textId="77777777" w:rsidTr="00F54E39">
        <w:tc>
          <w:tcPr>
            <w:tcW w:w="2660" w:type="dxa"/>
            <w:tcBorders>
              <w:top w:val="single" w:sz="4" w:space="0" w:color="auto"/>
              <w:left w:val="single" w:sz="4" w:space="0" w:color="auto"/>
              <w:bottom w:val="single" w:sz="4" w:space="0" w:color="auto"/>
              <w:right w:val="single" w:sz="4" w:space="0" w:color="auto"/>
            </w:tcBorders>
          </w:tcPr>
          <w:p w14:paraId="44F095E5" w14:textId="77777777" w:rsidR="00CF7708" w:rsidRPr="00161655" w:rsidRDefault="000E5D44" w:rsidP="00161655">
            <w:pPr>
              <w:pStyle w:val="a5"/>
              <w:rPr>
                <w:rFonts w:ascii="Times New Roman" w:hAnsi="Times New Roman"/>
                <w:b/>
                <w:sz w:val="24"/>
                <w:szCs w:val="24"/>
                <w:lang w:val="en-US"/>
              </w:rPr>
            </w:pPr>
            <w:r w:rsidRPr="000E5D44">
              <w:rPr>
                <w:rFonts w:ascii="Times New Roman" w:hAnsi="Times New Roman"/>
                <w:b/>
                <w:sz w:val="24"/>
                <w:szCs w:val="24"/>
                <w:lang w:val="en-US"/>
              </w:rPr>
              <w:t>Scientific grants:</w:t>
            </w:r>
          </w:p>
        </w:tc>
        <w:tc>
          <w:tcPr>
            <w:tcW w:w="6911" w:type="dxa"/>
            <w:tcBorders>
              <w:left w:val="single" w:sz="4" w:space="0" w:color="auto"/>
              <w:bottom w:val="single" w:sz="4" w:space="0" w:color="auto"/>
              <w:right w:val="single" w:sz="4" w:space="0" w:color="auto"/>
            </w:tcBorders>
          </w:tcPr>
          <w:p w14:paraId="5CB353F9" w14:textId="77777777" w:rsidR="00CF7708" w:rsidRDefault="00CF7708" w:rsidP="00CF7708">
            <w:pPr>
              <w:pStyle w:val="HTML"/>
              <w:shd w:val="clear" w:color="auto" w:fill="FFFFFF"/>
              <w:jc w:val="both"/>
              <w:rPr>
                <w:rFonts w:ascii="Times New Roman" w:eastAsia="Calibri" w:hAnsi="Times New Roman" w:cs="Times New Roman"/>
                <w:sz w:val="24"/>
                <w:szCs w:val="24"/>
                <w:lang w:val="en-US" w:eastAsia="en-US"/>
              </w:rPr>
            </w:pPr>
            <w:r w:rsidRPr="00BD60EA">
              <w:rPr>
                <w:rFonts w:ascii="Times New Roman" w:eastAsia="Calibri" w:hAnsi="Times New Roman" w:cs="Times New Roman"/>
                <w:sz w:val="24"/>
                <w:szCs w:val="24"/>
                <w:lang w:val="en-US" w:eastAsia="en-US"/>
              </w:rPr>
              <w:t>Head of the scientific project for young scientists of the Committee of Science, Ministry of Education and Science of the Republic of Kazakhstan for 2020-2022 AP08052209 "Development of mechanisms for managing the innovative development of the commodity regions in Kazakhstan on the basis of the "smart specialization" model</w:t>
            </w:r>
            <w:r>
              <w:rPr>
                <w:rFonts w:ascii="Times New Roman" w:eastAsia="Calibri" w:hAnsi="Times New Roman" w:cs="Times New Roman"/>
                <w:sz w:val="24"/>
                <w:szCs w:val="24"/>
                <w:lang w:val="en-US" w:eastAsia="en-US"/>
              </w:rPr>
              <w:t>”</w:t>
            </w:r>
            <w:r w:rsidRPr="00BD60EA">
              <w:rPr>
                <w:rFonts w:ascii="Times New Roman" w:eastAsia="Calibri" w:hAnsi="Times New Roman" w:cs="Times New Roman"/>
                <w:sz w:val="24"/>
                <w:szCs w:val="24"/>
                <w:lang w:val="en-US" w:eastAsia="en-US"/>
              </w:rPr>
              <w:t xml:space="preserve">. </w:t>
            </w:r>
          </w:p>
          <w:p w14:paraId="66A952DE" w14:textId="77777777" w:rsidR="00CF7708" w:rsidRDefault="00CF7708" w:rsidP="00CF7708">
            <w:pPr>
              <w:pStyle w:val="HTML"/>
              <w:shd w:val="clear" w:color="auto" w:fill="FFFFFF"/>
              <w:jc w:val="both"/>
              <w:rPr>
                <w:rFonts w:ascii="Times New Roman" w:eastAsia="Calibri" w:hAnsi="Times New Roman" w:cs="Times New Roman"/>
                <w:sz w:val="24"/>
                <w:szCs w:val="24"/>
                <w:lang w:val="en-US" w:eastAsia="en-US"/>
              </w:rPr>
            </w:pPr>
            <w:r w:rsidRPr="00BD60EA">
              <w:rPr>
                <w:rFonts w:ascii="Times New Roman" w:eastAsia="Calibri" w:hAnsi="Times New Roman" w:cs="Times New Roman"/>
                <w:sz w:val="24"/>
                <w:szCs w:val="24"/>
                <w:lang w:val="en-US" w:eastAsia="en-US"/>
              </w:rPr>
              <w:t>Member of the project of applied research on the topic “Promotion of innovative activities of SMEs with regional innovation centers” EU grant. The contractor of scientific and technical programs (projects) commissioned by “</w:t>
            </w:r>
            <w:proofErr w:type="spellStart"/>
            <w:r w:rsidRPr="00BD60EA">
              <w:rPr>
                <w:rFonts w:ascii="Times New Roman" w:eastAsia="Calibri" w:hAnsi="Times New Roman" w:cs="Times New Roman"/>
                <w:sz w:val="24"/>
                <w:szCs w:val="24"/>
                <w:lang w:val="en-US" w:eastAsia="en-US"/>
              </w:rPr>
              <w:t>ErnarStroy</w:t>
            </w:r>
            <w:proofErr w:type="spellEnd"/>
            <w:r w:rsidRPr="00BD60EA">
              <w:rPr>
                <w:rFonts w:ascii="Times New Roman" w:eastAsia="Calibri" w:hAnsi="Times New Roman" w:cs="Times New Roman"/>
                <w:sz w:val="24"/>
                <w:szCs w:val="24"/>
                <w:lang w:val="en-US" w:eastAsia="en-US"/>
              </w:rPr>
              <w:t xml:space="preserve">” LLP, “Chemical Protection Group” LLP, “Eurasian Industrial Chemical Group” LLP, project expert commissioned by “Adal Solutions” LLP. </w:t>
            </w:r>
          </w:p>
          <w:p w14:paraId="08DCFF92" w14:textId="77777777" w:rsidR="00CF7708" w:rsidRPr="00161655" w:rsidRDefault="00CF7708" w:rsidP="00CF7708">
            <w:pPr>
              <w:widowControl w:val="0"/>
              <w:spacing w:after="0" w:line="240" w:lineRule="auto"/>
              <w:jc w:val="both"/>
              <w:rPr>
                <w:rFonts w:ascii="Times New Roman" w:hAnsi="Times New Roman"/>
                <w:b/>
                <w:sz w:val="24"/>
                <w:szCs w:val="24"/>
                <w:lang w:val="en-US"/>
              </w:rPr>
            </w:pPr>
            <w:r w:rsidRPr="00BD60EA">
              <w:rPr>
                <w:rFonts w:ascii="Times New Roman" w:hAnsi="Times New Roman"/>
                <w:sz w:val="24"/>
                <w:szCs w:val="24"/>
                <w:lang w:val="en-US"/>
              </w:rPr>
              <w:t xml:space="preserve">Since May 2020, a member of the National Scientific Council in the priority area </w:t>
            </w:r>
            <w:r w:rsidRPr="00BD60EA">
              <w:rPr>
                <w:rFonts w:ascii="Times New Roman" w:hAnsi="Times New Roman"/>
                <w:color w:val="000000"/>
                <w:sz w:val="24"/>
                <w:szCs w:val="24"/>
                <w:lang w:val="en-US"/>
              </w:rPr>
              <w:t>Scientific foundations of "The Eternal Nation" (education of the 21</w:t>
            </w:r>
            <w:r w:rsidRPr="00BD60EA">
              <w:rPr>
                <w:rFonts w:ascii="Times New Roman" w:hAnsi="Times New Roman"/>
                <w:color w:val="000000"/>
                <w:sz w:val="24"/>
                <w:szCs w:val="24"/>
                <w:vertAlign w:val="superscript"/>
                <w:lang w:val="en-US"/>
              </w:rPr>
              <w:t>st</w:t>
            </w:r>
            <w:r w:rsidRPr="00BD60EA">
              <w:rPr>
                <w:rFonts w:ascii="Times New Roman" w:hAnsi="Times New Roman"/>
                <w:color w:val="000000"/>
                <w:sz w:val="24"/>
                <w:szCs w:val="24"/>
                <w:lang w:val="en-US"/>
              </w:rPr>
              <w:t xml:space="preserve"> century, fundamental and applied research in the humanities)</w:t>
            </w:r>
            <w:r w:rsidRPr="00BD60EA">
              <w:rPr>
                <w:rFonts w:ascii="Times New Roman" w:hAnsi="Times New Roman"/>
                <w:sz w:val="24"/>
                <w:szCs w:val="24"/>
                <w:lang w:val="en-US"/>
              </w:rPr>
              <w:t>.</w:t>
            </w:r>
          </w:p>
        </w:tc>
      </w:tr>
    </w:tbl>
    <w:p w14:paraId="75E5C657" w14:textId="77777777" w:rsidR="00161655" w:rsidRDefault="00161655" w:rsidP="00F75F9A">
      <w:pPr>
        <w:rPr>
          <w:lang w:val="en-US"/>
        </w:rPr>
      </w:pPr>
    </w:p>
    <w:sectPr w:rsidR="00161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19CA9" w14:textId="77777777" w:rsidR="00B17826" w:rsidRDefault="00B17826" w:rsidP="008C6156">
      <w:pPr>
        <w:spacing w:after="0" w:line="240" w:lineRule="auto"/>
      </w:pPr>
      <w:r>
        <w:separator/>
      </w:r>
    </w:p>
  </w:endnote>
  <w:endnote w:type="continuationSeparator" w:id="0">
    <w:p w14:paraId="4ABF2605" w14:textId="77777777" w:rsidR="00B17826" w:rsidRDefault="00B17826" w:rsidP="008C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06105" w14:textId="77777777" w:rsidR="00B17826" w:rsidRDefault="00B17826" w:rsidP="008C6156">
      <w:pPr>
        <w:spacing w:after="0" w:line="240" w:lineRule="auto"/>
      </w:pPr>
      <w:r>
        <w:separator/>
      </w:r>
    </w:p>
  </w:footnote>
  <w:footnote w:type="continuationSeparator" w:id="0">
    <w:p w14:paraId="5CAFC70C" w14:textId="77777777" w:rsidR="00B17826" w:rsidRDefault="00B17826" w:rsidP="008C6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330F3"/>
    <w:multiLevelType w:val="hybridMultilevel"/>
    <w:tmpl w:val="229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6356F"/>
    <w:multiLevelType w:val="hybridMultilevel"/>
    <w:tmpl w:val="63FA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70"/>
    <w:rsid w:val="000E3818"/>
    <w:rsid w:val="000E5D44"/>
    <w:rsid w:val="00161655"/>
    <w:rsid w:val="001E724E"/>
    <w:rsid w:val="001F6294"/>
    <w:rsid w:val="00281015"/>
    <w:rsid w:val="00303682"/>
    <w:rsid w:val="00304826"/>
    <w:rsid w:val="00460173"/>
    <w:rsid w:val="00581ABD"/>
    <w:rsid w:val="00595406"/>
    <w:rsid w:val="00716B8E"/>
    <w:rsid w:val="007C5014"/>
    <w:rsid w:val="00870FB5"/>
    <w:rsid w:val="008C6156"/>
    <w:rsid w:val="009F3493"/>
    <w:rsid w:val="00B028F6"/>
    <w:rsid w:val="00B17826"/>
    <w:rsid w:val="00B53C9A"/>
    <w:rsid w:val="00BC5A53"/>
    <w:rsid w:val="00BC6144"/>
    <w:rsid w:val="00BE1532"/>
    <w:rsid w:val="00CF7708"/>
    <w:rsid w:val="00D53D83"/>
    <w:rsid w:val="00EB07DD"/>
    <w:rsid w:val="00EF540E"/>
    <w:rsid w:val="00F75F9A"/>
    <w:rsid w:val="00F95B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07319"/>
  <w15:docId w15:val="{3F54F879-3E6D-4D47-9DDA-D88D1C74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8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E3818"/>
    <w:pPr>
      <w:spacing w:after="0" w:line="240" w:lineRule="auto"/>
      <w:jc w:val="both"/>
    </w:pPr>
    <w:rPr>
      <w:rFonts w:ascii="Times New Roman" w:eastAsia="Times New Roman" w:hAnsi="Times New Roman"/>
      <w:sz w:val="28"/>
      <w:szCs w:val="20"/>
      <w:lang w:eastAsia="ru-RU"/>
    </w:rPr>
  </w:style>
  <w:style w:type="character" w:customStyle="1" w:styleId="a4">
    <w:name w:val="正文文本 字符"/>
    <w:basedOn w:val="a0"/>
    <w:link w:val="a3"/>
    <w:uiPriority w:val="99"/>
    <w:semiHidden/>
    <w:rsid w:val="000E3818"/>
    <w:rPr>
      <w:rFonts w:ascii="Times New Roman" w:eastAsia="Times New Roman" w:hAnsi="Times New Roman" w:cs="Times New Roman"/>
      <w:sz w:val="28"/>
      <w:szCs w:val="20"/>
      <w:lang w:val="ru-RU" w:eastAsia="ru-RU"/>
    </w:rPr>
  </w:style>
  <w:style w:type="paragraph" w:styleId="a5">
    <w:name w:val="No Spacing"/>
    <w:uiPriority w:val="1"/>
    <w:qFormat/>
    <w:rsid w:val="000E3818"/>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0E3818"/>
    <w:pPr>
      <w:spacing w:after="0" w:line="240" w:lineRule="auto"/>
    </w:pPr>
    <w:rPr>
      <w:rFonts w:ascii="Tahoma" w:hAnsi="Tahoma" w:cs="Tahoma"/>
      <w:sz w:val="16"/>
      <w:szCs w:val="16"/>
    </w:rPr>
  </w:style>
  <w:style w:type="character" w:customStyle="1" w:styleId="a7">
    <w:name w:val="批注框文本 字符"/>
    <w:basedOn w:val="a0"/>
    <w:link w:val="a6"/>
    <w:uiPriority w:val="99"/>
    <w:semiHidden/>
    <w:rsid w:val="000E3818"/>
    <w:rPr>
      <w:rFonts w:ascii="Tahoma" w:eastAsia="Calibri" w:hAnsi="Tahoma" w:cs="Tahoma"/>
      <w:sz w:val="16"/>
      <w:szCs w:val="16"/>
      <w:lang w:val="ru-RU"/>
    </w:rPr>
  </w:style>
  <w:style w:type="character" w:styleId="a8">
    <w:name w:val="Emphasis"/>
    <w:basedOn w:val="a0"/>
    <w:uiPriority w:val="20"/>
    <w:qFormat/>
    <w:rsid w:val="00304826"/>
    <w:rPr>
      <w:i/>
      <w:iCs/>
    </w:rPr>
  </w:style>
  <w:style w:type="character" w:customStyle="1" w:styleId="hps">
    <w:name w:val="hps"/>
    <w:basedOn w:val="a0"/>
    <w:rsid w:val="00870FB5"/>
  </w:style>
  <w:style w:type="character" w:customStyle="1" w:styleId="shorttext">
    <w:name w:val="short_text"/>
    <w:basedOn w:val="a0"/>
    <w:rsid w:val="00870FB5"/>
  </w:style>
  <w:style w:type="table" w:styleId="a9">
    <w:name w:val="Table Grid"/>
    <w:basedOn w:val="a1"/>
    <w:uiPriority w:val="59"/>
    <w:rsid w:val="00D53D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7C5014"/>
    <w:rPr>
      <w:color w:val="0000FF" w:themeColor="hyperlink"/>
      <w:u w:val="single"/>
    </w:rPr>
  </w:style>
  <w:style w:type="character" w:styleId="ab">
    <w:name w:val="Strong"/>
    <w:basedOn w:val="a0"/>
    <w:uiPriority w:val="22"/>
    <w:qFormat/>
    <w:rsid w:val="007C5014"/>
    <w:rPr>
      <w:b/>
      <w:bCs/>
    </w:rPr>
  </w:style>
  <w:style w:type="character" w:customStyle="1" w:styleId="previewtxt">
    <w:name w:val="previewtxt"/>
    <w:basedOn w:val="a0"/>
    <w:rsid w:val="00F75F9A"/>
  </w:style>
  <w:style w:type="paragraph" w:styleId="HTML">
    <w:name w:val="HTML Preformatted"/>
    <w:basedOn w:val="a"/>
    <w:link w:val="HTML0"/>
    <w:uiPriority w:val="99"/>
    <w:unhideWhenUsed/>
    <w:rsid w:val="00CF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HTML 预设格式 字符"/>
    <w:basedOn w:val="a0"/>
    <w:link w:val="HTML"/>
    <w:uiPriority w:val="99"/>
    <w:rsid w:val="00CF7708"/>
    <w:rPr>
      <w:rFonts w:ascii="Courier New" w:eastAsia="Times New Roman" w:hAnsi="Courier New" w:cs="Courier New"/>
      <w:sz w:val="20"/>
      <w:szCs w:val="20"/>
      <w:lang w:eastAsia="ru-RU"/>
    </w:rPr>
  </w:style>
  <w:style w:type="paragraph" w:styleId="ac">
    <w:name w:val="header"/>
    <w:basedOn w:val="a"/>
    <w:link w:val="ad"/>
    <w:uiPriority w:val="99"/>
    <w:unhideWhenUsed/>
    <w:rsid w:val="008C6156"/>
    <w:pPr>
      <w:pBdr>
        <w:bottom w:val="single" w:sz="6" w:space="1" w:color="auto"/>
      </w:pBdr>
      <w:tabs>
        <w:tab w:val="center" w:pos="4153"/>
        <w:tab w:val="right" w:pos="8306"/>
      </w:tabs>
      <w:snapToGrid w:val="0"/>
      <w:spacing w:line="240" w:lineRule="auto"/>
      <w:jc w:val="center"/>
    </w:pPr>
    <w:rPr>
      <w:sz w:val="18"/>
      <w:szCs w:val="18"/>
    </w:rPr>
  </w:style>
  <w:style w:type="character" w:customStyle="1" w:styleId="ad">
    <w:name w:val="页眉 字符"/>
    <w:basedOn w:val="a0"/>
    <w:link w:val="ac"/>
    <w:uiPriority w:val="99"/>
    <w:rsid w:val="008C6156"/>
    <w:rPr>
      <w:rFonts w:ascii="Calibri" w:eastAsia="Calibri" w:hAnsi="Calibri" w:cs="Times New Roman"/>
      <w:sz w:val="18"/>
      <w:szCs w:val="18"/>
    </w:rPr>
  </w:style>
  <w:style w:type="paragraph" w:styleId="ae">
    <w:name w:val="footer"/>
    <w:basedOn w:val="a"/>
    <w:link w:val="af"/>
    <w:uiPriority w:val="99"/>
    <w:unhideWhenUsed/>
    <w:rsid w:val="008C6156"/>
    <w:pPr>
      <w:tabs>
        <w:tab w:val="center" w:pos="4153"/>
        <w:tab w:val="right" w:pos="8306"/>
      </w:tabs>
      <w:snapToGrid w:val="0"/>
      <w:spacing w:line="240" w:lineRule="auto"/>
    </w:pPr>
    <w:rPr>
      <w:sz w:val="18"/>
      <w:szCs w:val="18"/>
    </w:rPr>
  </w:style>
  <w:style w:type="character" w:customStyle="1" w:styleId="af">
    <w:name w:val="页脚 字符"/>
    <w:basedOn w:val="a0"/>
    <w:link w:val="ae"/>
    <w:uiPriority w:val="99"/>
    <w:rsid w:val="008C6156"/>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545857">
      <w:bodyDiv w:val="1"/>
      <w:marLeft w:val="0"/>
      <w:marRight w:val="0"/>
      <w:marTop w:val="0"/>
      <w:marBottom w:val="0"/>
      <w:divBdr>
        <w:top w:val="none" w:sz="0" w:space="0" w:color="auto"/>
        <w:left w:val="none" w:sz="0" w:space="0" w:color="auto"/>
        <w:bottom w:val="none" w:sz="0" w:space="0" w:color="auto"/>
        <w:right w:val="none" w:sz="0" w:space="0" w:color="auto"/>
      </w:divBdr>
    </w:div>
    <w:div w:id="1231036146">
      <w:bodyDiv w:val="1"/>
      <w:marLeft w:val="0"/>
      <w:marRight w:val="0"/>
      <w:marTop w:val="0"/>
      <w:marBottom w:val="0"/>
      <w:divBdr>
        <w:top w:val="none" w:sz="0" w:space="0" w:color="auto"/>
        <w:left w:val="none" w:sz="0" w:space="0" w:color="auto"/>
        <w:bottom w:val="none" w:sz="0" w:space="0" w:color="auto"/>
        <w:right w:val="none" w:sz="0" w:space="0" w:color="auto"/>
      </w:divBdr>
      <w:divsChild>
        <w:div w:id="1907908346">
          <w:marLeft w:val="0"/>
          <w:marRight w:val="0"/>
          <w:marTop w:val="0"/>
          <w:marBottom w:val="0"/>
          <w:divBdr>
            <w:top w:val="none" w:sz="0" w:space="0" w:color="auto"/>
            <w:left w:val="none" w:sz="0" w:space="0" w:color="auto"/>
            <w:bottom w:val="none" w:sz="0" w:space="0" w:color="auto"/>
            <w:right w:val="none" w:sz="0" w:space="0" w:color="auto"/>
          </w:divBdr>
        </w:div>
        <w:div w:id="889851740">
          <w:marLeft w:val="0"/>
          <w:marRight w:val="0"/>
          <w:marTop w:val="0"/>
          <w:marBottom w:val="0"/>
          <w:divBdr>
            <w:top w:val="none" w:sz="0" w:space="0" w:color="auto"/>
            <w:left w:val="none" w:sz="0" w:space="0" w:color="auto"/>
            <w:bottom w:val="none" w:sz="0" w:space="0" w:color="auto"/>
            <w:right w:val="none" w:sz="0" w:space="0" w:color="auto"/>
          </w:divBdr>
        </w:div>
        <w:div w:id="910581338">
          <w:marLeft w:val="0"/>
          <w:marRight w:val="0"/>
          <w:marTop w:val="0"/>
          <w:marBottom w:val="0"/>
          <w:divBdr>
            <w:top w:val="none" w:sz="0" w:space="0" w:color="auto"/>
            <w:left w:val="none" w:sz="0" w:space="0" w:color="auto"/>
            <w:bottom w:val="none" w:sz="0" w:space="0" w:color="auto"/>
            <w:right w:val="none" w:sz="0" w:space="0" w:color="auto"/>
          </w:divBdr>
        </w:div>
      </w:divsChild>
    </w:div>
    <w:div w:id="1830436838">
      <w:bodyDiv w:val="1"/>
      <w:marLeft w:val="0"/>
      <w:marRight w:val="0"/>
      <w:marTop w:val="0"/>
      <w:marBottom w:val="0"/>
      <w:divBdr>
        <w:top w:val="none" w:sz="0" w:space="0" w:color="auto"/>
        <w:left w:val="none" w:sz="0" w:space="0" w:color="auto"/>
        <w:bottom w:val="none" w:sz="0" w:space="0" w:color="auto"/>
        <w:right w:val="none" w:sz="0" w:space="0" w:color="auto"/>
      </w:divBdr>
      <w:divsChild>
        <w:div w:id="821505541">
          <w:marLeft w:val="0"/>
          <w:marRight w:val="0"/>
          <w:marTop w:val="0"/>
          <w:marBottom w:val="0"/>
          <w:divBdr>
            <w:top w:val="none" w:sz="0" w:space="0" w:color="auto"/>
            <w:left w:val="none" w:sz="0" w:space="0" w:color="auto"/>
            <w:bottom w:val="none" w:sz="0" w:space="0" w:color="auto"/>
            <w:right w:val="none" w:sz="0" w:space="0" w:color="auto"/>
          </w:divBdr>
        </w:div>
        <w:div w:id="106968947">
          <w:marLeft w:val="0"/>
          <w:marRight w:val="0"/>
          <w:marTop w:val="0"/>
          <w:marBottom w:val="0"/>
          <w:divBdr>
            <w:top w:val="none" w:sz="0" w:space="0" w:color="auto"/>
            <w:left w:val="none" w:sz="0" w:space="0" w:color="auto"/>
            <w:bottom w:val="none" w:sz="0" w:space="0" w:color="auto"/>
            <w:right w:val="none" w:sz="0" w:space="0" w:color="auto"/>
          </w:divBdr>
        </w:div>
        <w:div w:id="1207332455">
          <w:marLeft w:val="0"/>
          <w:marRight w:val="0"/>
          <w:marTop w:val="0"/>
          <w:marBottom w:val="0"/>
          <w:divBdr>
            <w:top w:val="none" w:sz="0" w:space="0" w:color="auto"/>
            <w:left w:val="none" w:sz="0" w:space="0" w:color="auto"/>
            <w:bottom w:val="none" w:sz="0" w:space="0" w:color="auto"/>
            <w:right w:val="none" w:sz="0" w:space="0" w:color="auto"/>
          </w:divBdr>
        </w:div>
        <w:div w:id="210260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anov_na@enu.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uka-nanrk.kz/ru/assets/%D0%B6%D1%83%D1%80%D0%BD%D0%B0%D0%BB%202016%204/%D0%92%D0%B5%D1%81%D1%82%D0%BD%D0%B8%D0%BA_04_2016__278%20%D1%81%D1%82%D1%80.pdf" TargetMode="External"/><Relationship Id="rId5" Type="http://schemas.openxmlformats.org/officeDocument/2006/relationships/footnotes" Target="footnotes.xml"/><Relationship Id="rId10" Type="http://schemas.openxmlformats.org/officeDocument/2006/relationships/hyperlink" Target="https://doi.org/10.9770/jesi.2020.7.4(4)" TargetMode="External"/><Relationship Id="rId4" Type="http://schemas.openxmlformats.org/officeDocument/2006/relationships/webSettings" Target="webSettings.xml"/><Relationship Id="rId9" Type="http://schemas.openxmlformats.org/officeDocument/2006/relationships/hyperlink" Target="mailto:n.a.kurm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2</cp:revision>
  <dcterms:created xsi:type="dcterms:W3CDTF">2020-09-06T08:51:00Z</dcterms:created>
  <dcterms:modified xsi:type="dcterms:W3CDTF">2020-09-06T08:51:00Z</dcterms:modified>
</cp:coreProperties>
</file>